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EB2" w:rsidRDefault="00455EB2" w:rsidP="00455EB2">
      <w:pPr>
        <w:ind w:firstLine="0"/>
        <w:jc w:val="center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7C7FD6" w:rsidRDefault="007C7FD6" w:rsidP="007C7FD6">
      <w:pPr>
        <w:ind w:firstLine="0"/>
        <w:jc w:val="center"/>
        <w:rPr>
          <w:rFonts w:asciiTheme="majorHAnsi" w:hAnsiTheme="majorHAnsi" w:cstheme="minorHAnsi"/>
          <w:b/>
          <w:bCs/>
          <w:color w:val="FF0000"/>
          <w:sz w:val="96"/>
          <w:szCs w:val="96"/>
        </w:rPr>
      </w:pPr>
    </w:p>
    <w:p w:rsidR="007C7FD6" w:rsidRDefault="007C7FD6" w:rsidP="007C7FD6">
      <w:pPr>
        <w:ind w:firstLine="0"/>
        <w:jc w:val="center"/>
        <w:rPr>
          <w:rFonts w:asciiTheme="majorHAnsi" w:hAnsiTheme="majorHAnsi" w:cstheme="minorHAnsi"/>
          <w:b/>
          <w:bCs/>
          <w:color w:val="FF0000"/>
          <w:sz w:val="96"/>
          <w:szCs w:val="96"/>
        </w:rPr>
      </w:pPr>
    </w:p>
    <w:p w:rsidR="007C7FD6" w:rsidRDefault="007C7FD6" w:rsidP="007C7FD6">
      <w:pPr>
        <w:ind w:firstLine="0"/>
        <w:jc w:val="center"/>
        <w:rPr>
          <w:rFonts w:asciiTheme="majorHAnsi" w:hAnsiTheme="majorHAnsi" w:cstheme="minorHAnsi"/>
          <w:b/>
          <w:bCs/>
          <w:color w:val="FF0000"/>
          <w:sz w:val="96"/>
          <w:szCs w:val="96"/>
        </w:rPr>
      </w:pPr>
    </w:p>
    <w:p w:rsidR="00B54655" w:rsidRDefault="00455EB2" w:rsidP="00B54655">
      <w:pPr>
        <w:ind w:firstLine="0"/>
        <w:jc w:val="center"/>
        <w:rPr>
          <w:rFonts w:asciiTheme="majorHAnsi" w:hAnsiTheme="majorHAnsi" w:cstheme="minorHAnsi"/>
          <w:b/>
          <w:bCs/>
          <w:color w:val="0000CC"/>
          <w:sz w:val="56"/>
          <w:szCs w:val="56"/>
        </w:rPr>
      </w:pPr>
      <w:r w:rsidRPr="00B54655">
        <w:rPr>
          <w:rFonts w:asciiTheme="majorHAnsi" w:hAnsiTheme="majorHAnsi" w:cstheme="minorHAnsi"/>
          <w:b/>
          <w:bCs/>
          <w:color w:val="0000CC"/>
          <w:sz w:val="56"/>
          <w:szCs w:val="56"/>
        </w:rPr>
        <w:t xml:space="preserve">О </w:t>
      </w:r>
      <w:proofErr w:type="gramStart"/>
      <w:r w:rsidR="00B54655" w:rsidRPr="00B54655">
        <w:rPr>
          <w:rFonts w:asciiTheme="majorHAnsi" w:hAnsiTheme="majorHAnsi" w:cstheme="minorHAnsi"/>
          <w:b/>
          <w:bCs/>
          <w:color w:val="0000CC"/>
          <w:sz w:val="56"/>
          <w:szCs w:val="56"/>
        </w:rPr>
        <w:t>Перед</w:t>
      </w:r>
      <w:proofErr w:type="gramEnd"/>
      <w:r w:rsidR="00B54655" w:rsidRPr="00B54655">
        <w:rPr>
          <w:rFonts w:asciiTheme="majorHAnsi" w:hAnsiTheme="majorHAnsi" w:cstheme="minorHAnsi"/>
          <w:b/>
          <w:bCs/>
          <w:color w:val="0000CC"/>
          <w:sz w:val="56"/>
          <w:szCs w:val="56"/>
        </w:rPr>
        <w:t xml:space="preserve"> тобой, о мусульманин, </w:t>
      </w:r>
    </w:p>
    <w:p w:rsidR="00B54655" w:rsidRPr="00B54655" w:rsidRDefault="00B54655" w:rsidP="00B54655">
      <w:pPr>
        <w:ind w:firstLine="0"/>
        <w:jc w:val="center"/>
        <w:rPr>
          <w:rFonts w:asciiTheme="majorHAnsi" w:hAnsiTheme="majorHAnsi" w:cstheme="minorHAnsi"/>
          <w:b/>
          <w:bCs/>
          <w:color w:val="0000CC"/>
          <w:sz w:val="56"/>
          <w:szCs w:val="56"/>
        </w:rPr>
      </w:pPr>
      <w:r w:rsidRPr="00B54655">
        <w:rPr>
          <w:rFonts w:asciiTheme="majorHAnsi" w:hAnsiTheme="majorHAnsi" w:cstheme="minorHAnsi"/>
          <w:b/>
          <w:bCs/>
          <w:color w:val="0000CC"/>
          <w:sz w:val="56"/>
          <w:szCs w:val="56"/>
        </w:rPr>
        <w:t xml:space="preserve">сезон (для подготовки) </w:t>
      </w:r>
    </w:p>
    <w:p w:rsidR="00B54655" w:rsidRPr="00B54655" w:rsidRDefault="00B54655" w:rsidP="00B54655">
      <w:pPr>
        <w:ind w:firstLine="0"/>
        <w:jc w:val="center"/>
        <w:rPr>
          <w:rFonts w:asciiTheme="majorHAnsi" w:hAnsiTheme="majorHAnsi" w:cstheme="minorHAnsi"/>
          <w:b/>
          <w:bCs/>
          <w:color w:val="0000CC"/>
          <w:sz w:val="56"/>
          <w:szCs w:val="56"/>
        </w:rPr>
      </w:pPr>
      <w:r w:rsidRPr="00B54655">
        <w:rPr>
          <w:rFonts w:asciiTheme="majorHAnsi" w:hAnsiTheme="majorHAnsi" w:cstheme="minorHAnsi"/>
          <w:b/>
          <w:bCs/>
          <w:color w:val="0000CC"/>
          <w:sz w:val="56"/>
          <w:szCs w:val="56"/>
        </w:rPr>
        <w:t>к вечной жизни,</w:t>
      </w:r>
    </w:p>
    <w:p w:rsidR="00B54655" w:rsidRDefault="00B54655" w:rsidP="00B54655">
      <w:pPr>
        <w:ind w:firstLine="0"/>
        <w:jc w:val="center"/>
        <w:rPr>
          <w:rFonts w:asciiTheme="majorHAnsi" w:hAnsiTheme="majorHAnsi" w:cstheme="minorHAnsi"/>
          <w:b/>
          <w:bCs/>
          <w:color w:val="0000CC"/>
          <w:sz w:val="56"/>
          <w:szCs w:val="56"/>
        </w:rPr>
      </w:pPr>
      <w:r w:rsidRPr="00B54655">
        <w:rPr>
          <w:rFonts w:asciiTheme="majorHAnsi" w:hAnsiTheme="majorHAnsi" w:cstheme="minorHAnsi"/>
          <w:b/>
          <w:bCs/>
          <w:color w:val="0000CC"/>
          <w:sz w:val="56"/>
          <w:szCs w:val="56"/>
        </w:rPr>
        <w:t xml:space="preserve">так наполни же его </w:t>
      </w:r>
    </w:p>
    <w:p w:rsidR="007118C6" w:rsidRPr="00B54655" w:rsidRDefault="00B54655" w:rsidP="00B54655">
      <w:pPr>
        <w:ind w:firstLine="0"/>
        <w:jc w:val="center"/>
        <w:rPr>
          <w:rFonts w:asciiTheme="majorHAnsi" w:hAnsiTheme="majorHAnsi" w:cstheme="minorHAnsi"/>
          <w:b/>
          <w:bCs/>
          <w:color w:val="0000CC"/>
          <w:sz w:val="56"/>
          <w:szCs w:val="56"/>
        </w:rPr>
      </w:pPr>
      <w:r w:rsidRPr="00B54655">
        <w:rPr>
          <w:rFonts w:asciiTheme="majorHAnsi" w:hAnsiTheme="majorHAnsi" w:cstheme="minorHAnsi"/>
          <w:b/>
          <w:bCs/>
          <w:color w:val="0000CC"/>
          <w:sz w:val="56"/>
          <w:szCs w:val="56"/>
        </w:rPr>
        <w:t>праведными делами</w:t>
      </w:r>
    </w:p>
    <w:p w:rsidR="007C7FD6" w:rsidRDefault="007C7FD6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B54655" w:rsidRDefault="00B54655" w:rsidP="00B54655">
      <w:pPr>
        <w:jc w:val="center"/>
        <w:rPr>
          <w:b/>
          <w:iCs/>
          <w:sz w:val="32"/>
          <w:szCs w:val="32"/>
        </w:rPr>
      </w:pPr>
      <w:r w:rsidRPr="00B54655">
        <w:rPr>
          <w:b/>
          <w:iCs/>
          <w:sz w:val="32"/>
          <w:szCs w:val="32"/>
        </w:rPr>
        <w:t>Статья шейха '</w:t>
      </w:r>
      <w:proofErr w:type="spellStart"/>
      <w:r w:rsidRPr="00B54655">
        <w:rPr>
          <w:b/>
          <w:iCs/>
          <w:sz w:val="32"/>
          <w:szCs w:val="32"/>
        </w:rPr>
        <w:t>Абдуль</w:t>
      </w:r>
      <w:proofErr w:type="spellEnd"/>
      <w:r w:rsidRPr="00B54655">
        <w:rPr>
          <w:b/>
          <w:iCs/>
          <w:sz w:val="32"/>
          <w:szCs w:val="32"/>
        </w:rPr>
        <w:t xml:space="preserve"> </w:t>
      </w:r>
      <w:proofErr w:type="spellStart"/>
      <w:r w:rsidRPr="00B54655">
        <w:rPr>
          <w:b/>
          <w:iCs/>
          <w:sz w:val="32"/>
          <w:szCs w:val="32"/>
        </w:rPr>
        <w:t>Мухсина</w:t>
      </w:r>
      <w:proofErr w:type="spellEnd"/>
      <w:r w:rsidRPr="00B54655">
        <w:rPr>
          <w:b/>
          <w:iCs/>
          <w:sz w:val="32"/>
          <w:szCs w:val="32"/>
        </w:rPr>
        <w:t xml:space="preserve"> аль-'</w:t>
      </w:r>
      <w:proofErr w:type="spellStart"/>
      <w:r w:rsidRPr="00B54655">
        <w:rPr>
          <w:b/>
          <w:iCs/>
          <w:sz w:val="32"/>
          <w:szCs w:val="32"/>
        </w:rPr>
        <w:t>Аббада</w:t>
      </w:r>
      <w:proofErr w:type="spellEnd"/>
      <w:r w:rsidRPr="00B54655">
        <w:rPr>
          <w:b/>
          <w:iCs/>
          <w:sz w:val="32"/>
          <w:szCs w:val="32"/>
        </w:rPr>
        <w:t xml:space="preserve">, </w:t>
      </w:r>
    </w:p>
    <w:p w:rsidR="00B54655" w:rsidRPr="00B54655" w:rsidRDefault="00B54655" w:rsidP="00B54655">
      <w:pPr>
        <w:jc w:val="center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>да хранит его Аллах!</w:t>
      </w: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Pr="008B16E0" w:rsidRDefault="008B16E0">
      <w:pPr>
        <w:rPr>
          <w:i/>
          <w:iCs/>
          <w:sz w:val="16"/>
          <w:szCs w:val="16"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Default="008B16E0">
      <w:pPr>
        <w:rPr>
          <w:i/>
          <w:iCs/>
        </w:rPr>
      </w:pPr>
    </w:p>
    <w:p w:rsidR="008B16E0" w:rsidRPr="00DB789D" w:rsidRDefault="00B55AA0" w:rsidP="00DB789D">
      <w:pPr>
        <w:ind w:firstLine="0"/>
        <w:jc w:val="center"/>
        <w:rPr>
          <w:rFonts w:ascii="Monotype Corsiva" w:hAnsi="Monotype Corsiva"/>
          <w:b/>
          <w:bCs/>
          <w:color w:val="C00000"/>
          <w:sz w:val="48"/>
          <w:szCs w:val="48"/>
        </w:rPr>
      </w:pPr>
      <w:hyperlink r:id="rId8" w:history="1"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  <w:lang w:val="en-US"/>
          </w:rPr>
          <w:t>www</w:t>
        </w:r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</w:rPr>
          <w:t>.</w:t>
        </w:r>
        <w:proofErr w:type="spellStart"/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  <w:lang w:val="en-US"/>
          </w:rPr>
          <w:t>Asar</w:t>
        </w:r>
        <w:proofErr w:type="spellEnd"/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</w:rPr>
          <w:t>-</w:t>
        </w:r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  <w:lang w:val="en-US"/>
          </w:rPr>
          <w:t>Forum</w:t>
        </w:r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</w:rPr>
          <w:t>.</w:t>
        </w:r>
        <w:r w:rsidR="008B16E0" w:rsidRPr="00DB789D">
          <w:rPr>
            <w:rStyle w:val="ac"/>
            <w:rFonts w:ascii="Monotype Corsiva" w:hAnsi="Monotype Corsiva"/>
            <w:b/>
            <w:bCs/>
            <w:color w:val="C00000"/>
            <w:sz w:val="48"/>
            <w:szCs w:val="48"/>
            <w:u w:val="none"/>
            <w:lang w:val="en-US"/>
          </w:rPr>
          <w:t>com</w:t>
        </w:r>
      </w:hyperlink>
    </w:p>
    <w:p w:rsidR="00D02B73" w:rsidRDefault="00D02B73" w:rsidP="00D02B73">
      <w:pPr>
        <w:ind w:firstLine="0"/>
      </w:pPr>
    </w:p>
    <w:p w:rsidR="00B54655" w:rsidRPr="00B54655" w:rsidRDefault="00B54655" w:rsidP="00B54655">
      <w:pPr>
        <w:rPr>
          <w:i/>
          <w:iCs/>
        </w:rPr>
      </w:pPr>
      <w:r w:rsidRPr="00B54655">
        <w:rPr>
          <w:i/>
          <w:iCs/>
        </w:rPr>
        <w:lastRenderedPageBreak/>
        <w:br/>
      </w:r>
    </w:p>
    <w:p w:rsidR="00B54655" w:rsidRDefault="00B54655" w:rsidP="00B54655">
      <w:pPr>
        <w:ind w:firstLine="0"/>
        <w:jc w:val="left"/>
        <w:rPr>
          <w:iCs/>
          <w:sz w:val="32"/>
          <w:szCs w:val="32"/>
        </w:rPr>
      </w:pPr>
      <w:r w:rsidRPr="00B54655">
        <w:rPr>
          <w:i/>
          <w:iCs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Хвала Аллаху – Господу миров, мир и благословение господину всех пророков и посланников – Мухаммаду, а также членам его семьи, его сподвижникам и тем, кто последовал за его руководством вплоть до Судного дня!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А затем: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Известно, что Всевышний Аллах отдал предпочтение определённому времени над другим временем. Он отдал превосходство месяцу Рамадан над другими месяцами; Ночи предопределения над другими ночами; дню ‘Арафат (во время большого паломничества) над другими днями; пятнице над другими днями недели. </w:t>
      </w:r>
      <w:r w:rsidRPr="00B54655">
        <w:rPr>
          <w:b/>
          <w:bCs/>
          <w:iCs/>
          <w:sz w:val="32"/>
          <w:szCs w:val="32"/>
        </w:rPr>
        <w:t>«Твой Господь создает, что пожелает, и избирает»</w:t>
      </w:r>
      <w:r w:rsidRPr="00B54655">
        <w:rPr>
          <w:iCs/>
          <w:sz w:val="32"/>
          <w:szCs w:val="32"/>
        </w:rPr>
        <w:t> (28: 68).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В эти дни перед мусульманами (великий) сезон (для подготовки) к вечной жизни. Это – благодатный месяц Рамадан. Аллах вменил в обязанность верующим держать пост в эти дни, и посланник Аллаха, да благословит его Аллах и приветствует, установил (для верующих) </w:t>
      </w:r>
      <w:proofErr w:type="spellStart"/>
      <w:r w:rsidRPr="00B54655">
        <w:rPr>
          <w:iCs/>
          <w:sz w:val="32"/>
          <w:szCs w:val="32"/>
        </w:rPr>
        <w:t>выстаивание</w:t>
      </w:r>
      <w:proofErr w:type="spellEnd"/>
      <w:r w:rsidRPr="00B54655">
        <w:rPr>
          <w:iCs/>
          <w:sz w:val="32"/>
          <w:szCs w:val="32"/>
        </w:rPr>
        <w:t xml:space="preserve"> ночей этого месяца в молитвах.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Великий и Могущественный Аллах сказал: </w:t>
      </w:r>
      <w:r w:rsidRPr="00B54655">
        <w:rPr>
          <w:b/>
          <w:bCs/>
          <w:iCs/>
          <w:sz w:val="32"/>
          <w:szCs w:val="32"/>
        </w:rPr>
        <w:t>«О те, которые уверовали! Вам предписан пост, подобно тому, как он был предписан вашим предшественникам, – быть может, вы устрашитесь. Поститься следует считанное количество дней. А если кто из вас болен или находится в пути, то пусть постится столько же дней в другое время. А тем, которые способны поститься с трудом, следует во искупление накормить бедняка. А если кто добровольно совершает доброе дело, то тем лучше для него. Но вам лучше поститься, если бы вы только знали! В месяц рамадан был ниспослан Коран – верное руководство для людей, ясные доказательства верного руководства и различия. Тот из вас, кого застанет этот месяц, должен поститься. А если кто болен или находится в пути, то пусть постится столько же дней в другое время. Аллах желает вам облегчения и не желает вам затруднения. Он желает, чтобы вы довели до конца определенное число дней и возвеличили Аллаха за то, что Он наставил вас на прямой путь. Быть может, вы будете благодарны»</w:t>
      </w:r>
      <w:r w:rsidRPr="00B54655">
        <w:rPr>
          <w:iCs/>
          <w:sz w:val="32"/>
          <w:szCs w:val="32"/>
        </w:rPr>
        <w:t> (2: 183-185).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В Сунне посланника Аллаха, да благословит его Аллах и приветствует, пришло указание на достоинство поста в общем, и на достоинство поста в месяц </w:t>
      </w:r>
      <w:proofErr w:type="gramStart"/>
      <w:r w:rsidRPr="00B54655">
        <w:rPr>
          <w:iCs/>
          <w:sz w:val="32"/>
          <w:szCs w:val="32"/>
        </w:rPr>
        <w:t>Рамадан</w:t>
      </w:r>
      <w:proofErr w:type="gramEnd"/>
      <w:r w:rsidRPr="00B54655">
        <w:rPr>
          <w:iCs/>
          <w:sz w:val="32"/>
          <w:szCs w:val="32"/>
        </w:rPr>
        <w:t xml:space="preserve"> в частности. От Абу </w:t>
      </w:r>
      <w:proofErr w:type="spellStart"/>
      <w:r w:rsidRPr="00B54655">
        <w:rPr>
          <w:iCs/>
          <w:sz w:val="32"/>
          <w:szCs w:val="32"/>
        </w:rPr>
        <w:t>Хурайры</w:t>
      </w:r>
      <w:proofErr w:type="spellEnd"/>
      <w:r w:rsidRPr="00B54655">
        <w:rPr>
          <w:iCs/>
          <w:sz w:val="32"/>
          <w:szCs w:val="32"/>
        </w:rPr>
        <w:t>, да будет доволен им Аллах, сообщается, что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«Всякое благое дело сына Адама умножится, а наименьшее воздаяние за доброе дело будет десятикратным, но может возрасти и до семисоткратного. Аллах Всевышний говорит:</w:t>
      </w:r>
      <w:r w:rsidRPr="00B54655">
        <w:rPr>
          <w:iCs/>
          <w:sz w:val="32"/>
          <w:szCs w:val="32"/>
        </w:rPr>
        <w:t> </w:t>
      </w:r>
      <w:r w:rsidRPr="00B54655">
        <w:rPr>
          <w:b/>
          <w:bCs/>
          <w:iCs/>
          <w:sz w:val="32"/>
          <w:szCs w:val="32"/>
        </w:rPr>
        <w:t xml:space="preserve">«За исключением поста, ибо поистине, пост соблюдается ради Меня, и </w:t>
      </w:r>
      <w:proofErr w:type="gramStart"/>
      <w:r w:rsidRPr="00B54655">
        <w:rPr>
          <w:b/>
          <w:bCs/>
          <w:iCs/>
          <w:sz w:val="32"/>
          <w:szCs w:val="32"/>
        </w:rPr>
        <w:t>Я</w:t>
      </w:r>
      <w:proofErr w:type="gramEnd"/>
      <w:r w:rsidRPr="00B54655">
        <w:rPr>
          <w:b/>
          <w:bCs/>
          <w:iCs/>
          <w:sz w:val="32"/>
          <w:szCs w:val="32"/>
        </w:rPr>
        <w:t xml:space="preserve"> воздам за него, ибо человек отказывается от удовлетворения своих желаний и от своей пищи ради Меня!»</w:t>
      </w:r>
      <w:r w:rsidRPr="00B54655">
        <w:rPr>
          <w:iCs/>
          <w:sz w:val="32"/>
          <w:szCs w:val="32"/>
        </w:rPr>
        <w:t> </w:t>
      </w:r>
      <w:r w:rsidRPr="00B54655">
        <w:rPr>
          <w:b/>
          <w:bCs/>
          <w:iCs/>
          <w:sz w:val="32"/>
          <w:szCs w:val="32"/>
        </w:rPr>
        <w:t xml:space="preserve">Постящегося ждут две радости: одна при разговении его, а другая – при встрече с его Господом. И поистине, запах </w:t>
      </w:r>
      <w:proofErr w:type="gramStart"/>
      <w:r w:rsidRPr="00B54655">
        <w:rPr>
          <w:b/>
          <w:bCs/>
          <w:iCs/>
          <w:sz w:val="32"/>
          <w:szCs w:val="32"/>
        </w:rPr>
        <w:t>изо рта</w:t>
      </w:r>
      <w:proofErr w:type="gramEnd"/>
      <w:r w:rsidRPr="00B54655">
        <w:rPr>
          <w:b/>
          <w:bCs/>
          <w:iCs/>
          <w:sz w:val="32"/>
          <w:szCs w:val="32"/>
        </w:rPr>
        <w:t xml:space="preserve"> постящегося приятнее для Аллаха, чем благоухание мускуса!»</w:t>
      </w:r>
      <w:r w:rsidRPr="00B54655">
        <w:rPr>
          <w:iCs/>
          <w:sz w:val="32"/>
          <w:szCs w:val="32"/>
        </w:rPr>
        <w:t> Этот хадис передали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(1894) и Муслим (2707).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Всевышний Аллах выделил пост в частности, сказав: </w:t>
      </w:r>
      <w:r w:rsidRPr="00B54655">
        <w:rPr>
          <w:b/>
          <w:bCs/>
          <w:iCs/>
          <w:sz w:val="32"/>
          <w:szCs w:val="32"/>
        </w:rPr>
        <w:t>«За исключением поста, ибо поистине, пост соблюдается ради Меня»</w:t>
      </w:r>
      <w:r w:rsidRPr="00B54655">
        <w:rPr>
          <w:iCs/>
          <w:sz w:val="32"/>
          <w:szCs w:val="32"/>
        </w:rPr>
        <w:t>, несмотря на то, что все виды поклонения совершаются ради Него, как об этом сообщил сам Всевышний Аллах: </w:t>
      </w:r>
      <w:r w:rsidRPr="00B54655">
        <w:rPr>
          <w:b/>
          <w:bCs/>
          <w:iCs/>
          <w:sz w:val="32"/>
          <w:szCs w:val="32"/>
        </w:rPr>
        <w:t>«Скажи: «Воистину, мой намаз и мое жертвоприношение, моя жизнь и моя смерть посвящены Аллаху, Господу миров, у Которого нет сотоварищей. Это мне велено, и я являюсь первым из мусульман»</w:t>
      </w:r>
      <w:r w:rsidRPr="00B54655">
        <w:rPr>
          <w:iCs/>
          <w:sz w:val="32"/>
          <w:szCs w:val="32"/>
        </w:rPr>
        <w:t> (6: 162-163).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Возможно, причиной этому является то, что такой обряд как “пост” является тайным (поклонением) происходящим между рабом и его Господом, о котором никто не знает, кроме Аллаха, т.к. постящийся может нарушить свой пост, приняв пищу у себя дома, и никто об этом не будет знать, кроме Аллаха. Что касается слов Аллаха: </w:t>
      </w:r>
      <w:r w:rsidRPr="00B54655">
        <w:rPr>
          <w:b/>
          <w:bCs/>
          <w:iCs/>
          <w:sz w:val="32"/>
          <w:szCs w:val="32"/>
        </w:rPr>
        <w:t>«Я воздам за него»</w:t>
      </w:r>
      <w:r w:rsidRPr="00B54655">
        <w:rPr>
          <w:iCs/>
          <w:sz w:val="32"/>
          <w:szCs w:val="32"/>
        </w:rPr>
        <w:t>, т.е. воздам без расчёта.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Передаётся со слов Абу </w:t>
      </w:r>
      <w:proofErr w:type="spellStart"/>
      <w:r w:rsidRPr="00B54655">
        <w:rPr>
          <w:iCs/>
          <w:sz w:val="32"/>
          <w:szCs w:val="32"/>
        </w:rPr>
        <w:t>Хурайры</w:t>
      </w:r>
      <w:proofErr w:type="spellEnd"/>
      <w:r w:rsidRPr="00B54655">
        <w:rPr>
          <w:iCs/>
          <w:sz w:val="32"/>
          <w:szCs w:val="32"/>
        </w:rPr>
        <w:t>, да будет доволен им Аллах, что (однажды)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«Расходовавшего по две вещи на пути Аллаха призовут из врат Рая: “</w:t>
      </w:r>
      <w:proofErr w:type="gramStart"/>
      <w:r w:rsidRPr="00B54655">
        <w:rPr>
          <w:b/>
          <w:bCs/>
          <w:iCs/>
          <w:sz w:val="32"/>
          <w:szCs w:val="32"/>
        </w:rPr>
        <w:t>О раб</w:t>
      </w:r>
      <w:proofErr w:type="gramEnd"/>
      <w:r w:rsidRPr="00B54655">
        <w:rPr>
          <w:b/>
          <w:bCs/>
          <w:iCs/>
          <w:sz w:val="32"/>
          <w:szCs w:val="32"/>
        </w:rPr>
        <w:t xml:space="preserve"> Аллаха! Это − благо!” Совершавших молитвы призовут из врат молитвы, принимавших участие </w:t>
      </w:r>
      <w:proofErr w:type="gramStart"/>
      <w:r w:rsidRPr="00B54655">
        <w:rPr>
          <w:b/>
          <w:bCs/>
          <w:iCs/>
          <w:sz w:val="32"/>
          <w:szCs w:val="32"/>
        </w:rPr>
        <w:t>в джихаде</w:t>
      </w:r>
      <w:proofErr w:type="gramEnd"/>
      <w:r w:rsidRPr="00B54655">
        <w:rPr>
          <w:b/>
          <w:bCs/>
          <w:iCs/>
          <w:sz w:val="32"/>
          <w:szCs w:val="32"/>
        </w:rPr>
        <w:t xml:space="preserve"> призовут из врат джихада, постившихся призовут из врат “ар-</w:t>
      </w:r>
      <w:proofErr w:type="spellStart"/>
      <w:r w:rsidRPr="00B54655">
        <w:rPr>
          <w:b/>
          <w:bCs/>
          <w:iCs/>
          <w:sz w:val="32"/>
          <w:szCs w:val="32"/>
        </w:rPr>
        <w:t>Раййан</w:t>
      </w:r>
      <w:proofErr w:type="spellEnd"/>
      <w:r w:rsidRPr="00B54655">
        <w:rPr>
          <w:b/>
          <w:bCs/>
          <w:iCs/>
          <w:sz w:val="32"/>
          <w:szCs w:val="32"/>
        </w:rPr>
        <w:t xml:space="preserve">”, а дававших </w:t>
      </w:r>
      <w:proofErr w:type="spellStart"/>
      <w:r w:rsidRPr="00B54655">
        <w:rPr>
          <w:b/>
          <w:bCs/>
          <w:iCs/>
          <w:sz w:val="32"/>
          <w:szCs w:val="32"/>
        </w:rPr>
        <w:t>садакъу</w:t>
      </w:r>
      <w:proofErr w:type="spellEnd"/>
      <w:r w:rsidRPr="00B54655">
        <w:rPr>
          <w:b/>
          <w:bCs/>
          <w:iCs/>
          <w:sz w:val="32"/>
          <w:szCs w:val="32"/>
        </w:rPr>
        <w:t xml:space="preserve"> призовут из врат </w:t>
      </w:r>
      <w:proofErr w:type="spellStart"/>
      <w:r w:rsidRPr="00B54655">
        <w:rPr>
          <w:b/>
          <w:bCs/>
          <w:iCs/>
          <w:sz w:val="32"/>
          <w:szCs w:val="32"/>
        </w:rPr>
        <w:t>садакъи</w:t>
      </w:r>
      <w:proofErr w:type="spellEnd"/>
      <w:r w:rsidRPr="00B54655">
        <w:rPr>
          <w:b/>
          <w:bCs/>
          <w:iCs/>
          <w:sz w:val="32"/>
          <w:szCs w:val="32"/>
        </w:rPr>
        <w:t>».</w:t>
      </w:r>
      <w:r w:rsidRPr="00B54655">
        <w:rPr>
          <w:iCs/>
          <w:sz w:val="32"/>
          <w:szCs w:val="32"/>
        </w:rPr>
        <w:t> Этот хадис передали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(1897) и Муслим (2371).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В хадисе рассказывается о наименовании трёх врат Рая праведными деяниями: врата молитвы, врата джихада и врата милостыни (</w:t>
      </w:r>
      <w:proofErr w:type="spellStart"/>
      <w:r w:rsidRPr="00B54655">
        <w:rPr>
          <w:iCs/>
          <w:sz w:val="32"/>
          <w:szCs w:val="32"/>
        </w:rPr>
        <w:t>садакъа</w:t>
      </w:r>
      <w:proofErr w:type="spellEnd"/>
      <w:r w:rsidRPr="00B54655">
        <w:rPr>
          <w:iCs/>
          <w:sz w:val="32"/>
          <w:szCs w:val="32"/>
        </w:rPr>
        <w:t>), а что касается поста, то не было про него сказано “врата поста”, однако было сказано “врата ар-</w:t>
      </w:r>
      <w:proofErr w:type="spellStart"/>
      <w:r w:rsidRPr="00B54655">
        <w:rPr>
          <w:iCs/>
          <w:sz w:val="32"/>
          <w:szCs w:val="32"/>
        </w:rPr>
        <w:t>Раййан</w:t>
      </w:r>
      <w:proofErr w:type="spellEnd"/>
      <w:r w:rsidRPr="00B54655">
        <w:rPr>
          <w:iCs/>
          <w:sz w:val="32"/>
          <w:szCs w:val="32"/>
        </w:rPr>
        <w:t>”. Это говорит о том, что постящиеся впредь не ощутят жажды (т.к. слово ар-</w:t>
      </w:r>
      <w:proofErr w:type="spellStart"/>
      <w:r w:rsidRPr="00B54655">
        <w:rPr>
          <w:iCs/>
          <w:sz w:val="32"/>
          <w:szCs w:val="32"/>
        </w:rPr>
        <w:t>Райй</w:t>
      </w:r>
      <w:proofErr w:type="spellEnd"/>
      <w:r w:rsidRPr="00B54655">
        <w:rPr>
          <w:iCs/>
          <w:sz w:val="32"/>
          <w:szCs w:val="32"/>
        </w:rPr>
        <w:t xml:space="preserve"> указывает на отсутствие жажды), как они ощущали это во время поста ради Аллаха в мирской жизни. Поэтому, Аллах наградит их тем, что введёт их в Рай через врата, имя которого указывает на то, что они больше не ощутят жажды.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(1896)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(2710) хадис от </w:t>
      </w:r>
      <w:proofErr w:type="spellStart"/>
      <w:r w:rsidRPr="00B54655">
        <w:rPr>
          <w:iCs/>
          <w:sz w:val="32"/>
          <w:szCs w:val="32"/>
        </w:rPr>
        <w:t>Сахля</w:t>
      </w:r>
      <w:proofErr w:type="spellEnd"/>
      <w:r w:rsidRPr="00B54655">
        <w:rPr>
          <w:iCs/>
          <w:sz w:val="32"/>
          <w:szCs w:val="32"/>
        </w:rPr>
        <w:t xml:space="preserve"> ибн </w:t>
      </w:r>
      <w:proofErr w:type="spellStart"/>
      <w:r w:rsidRPr="00B54655">
        <w:rPr>
          <w:iCs/>
          <w:sz w:val="32"/>
          <w:szCs w:val="32"/>
        </w:rPr>
        <w:t>Са’да</w:t>
      </w:r>
      <w:proofErr w:type="spellEnd"/>
      <w:r w:rsidRPr="00B54655">
        <w:rPr>
          <w:iCs/>
          <w:sz w:val="32"/>
          <w:szCs w:val="32"/>
        </w:rPr>
        <w:t>, да будет доволен им Аллах, что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«Поистине, есть в Раю врата, именуемые “ар-</w:t>
      </w:r>
      <w:proofErr w:type="spellStart"/>
      <w:r w:rsidRPr="00B54655">
        <w:rPr>
          <w:b/>
          <w:bCs/>
          <w:iCs/>
          <w:sz w:val="32"/>
          <w:szCs w:val="32"/>
        </w:rPr>
        <w:t>Раййан</w:t>
      </w:r>
      <w:proofErr w:type="spellEnd"/>
      <w:r w:rsidRPr="00B54655">
        <w:rPr>
          <w:b/>
          <w:bCs/>
          <w:iCs/>
          <w:sz w:val="32"/>
          <w:szCs w:val="32"/>
        </w:rPr>
        <w:t>”, через которые будут входить (туда) постящиеся в День воскрешения, и не войдёт через (эти врата) никто, кроме них. Будет сказано: “Где постившиеся?” − и они поднимутся, и не войдёт через (эти врата) никто, кроме них, а после того как они войдут, (эти врата) будут закрыты, и больше никто не войдёт через них».</w:t>
      </w:r>
      <w:r w:rsidRPr="00B54655">
        <w:rPr>
          <w:iCs/>
          <w:sz w:val="32"/>
          <w:szCs w:val="32"/>
        </w:rPr>
        <w:t> Так же,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«Кто постился в месяц Рамадан с верой и надеждой на вознаграждение, тому простятся предыдущие грехи».</w:t>
      </w:r>
      <w:r w:rsidRPr="00B54655">
        <w:rPr>
          <w:iCs/>
          <w:sz w:val="32"/>
          <w:szCs w:val="32"/>
        </w:rPr>
        <w:t> Этот хадис передали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(38) и Муслим (1781).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Слово “пост” (</w:t>
      </w:r>
      <w:proofErr w:type="spellStart"/>
      <w:r w:rsidRPr="00B54655">
        <w:rPr>
          <w:iCs/>
          <w:sz w:val="32"/>
          <w:szCs w:val="32"/>
        </w:rPr>
        <w:t>саум</w:t>
      </w:r>
      <w:proofErr w:type="spellEnd"/>
      <w:r w:rsidRPr="00B54655">
        <w:rPr>
          <w:iCs/>
          <w:sz w:val="32"/>
          <w:szCs w:val="32"/>
        </w:rPr>
        <w:t xml:space="preserve">) со стороны арабского языка означает “воздержание”. Что касается его значения в Шариате, то это воздержание от еды, питья и прочих </w:t>
      </w:r>
      <w:proofErr w:type="spellStart"/>
      <w:r w:rsidRPr="00B54655">
        <w:rPr>
          <w:iCs/>
          <w:sz w:val="32"/>
          <w:szCs w:val="32"/>
        </w:rPr>
        <w:t>разговляющих</w:t>
      </w:r>
      <w:proofErr w:type="spellEnd"/>
      <w:r w:rsidRPr="00B54655">
        <w:rPr>
          <w:iCs/>
          <w:sz w:val="32"/>
          <w:szCs w:val="32"/>
        </w:rPr>
        <w:t xml:space="preserve"> вещей от восхода солнца и до его заката с намерением приближения к Аллаху. Значит, шариатское определение слова “пост” является частью языкового значения, т.к. (в шариате) это определённое воздержание.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Воздержание от еды, питья и прочих нарушающих вещей пост происходит в месяц Рамадан. Что касается воздержания от запретного (</w:t>
      </w:r>
      <w:proofErr w:type="spellStart"/>
      <w:r w:rsidRPr="00B54655">
        <w:rPr>
          <w:iCs/>
          <w:sz w:val="32"/>
          <w:szCs w:val="32"/>
        </w:rPr>
        <w:t>харам</w:t>
      </w:r>
      <w:proofErr w:type="spellEnd"/>
      <w:r w:rsidRPr="00B54655">
        <w:rPr>
          <w:iCs/>
          <w:sz w:val="32"/>
          <w:szCs w:val="32"/>
        </w:rPr>
        <w:t>), то это должно происходить на протяжении всей жизни человека. Мусульманин в месяц Рамадан воздерживается от запретного и дозволенного. Однако, что касается запретного, то он воздерживается от него на протяжении всей жизни. Он использует свои органы, которыми почтил его Аллах, как глаза, язык, руки, ноги, уши, половой орган в том, что дозволил Аллах и воздерживается от использования их в том, что запретил Аллах. Значит, воздержание от того, что запретил Аллах, можно назвать постом (</w:t>
      </w:r>
      <w:proofErr w:type="spellStart"/>
      <w:r w:rsidRPr="00B54655">
        <w:rPr>
          <w:iCs/>
          <w:sz w:val="32"/>
          <w:szCs w:val="32"/>
        </w:rPr>
        <w:t>саум</w:t>
      </w:r>
      <w:proofErr w:type="spellEnd"/>
      <w:r w:rsidRPr="00B54655">
        <w:rPr>
          <w:iCs/>
          <w:sz w:val="32"/>
          <w:szCs w:val="32"/>
        </w:rPr>
        <w:t>) со стороны языка.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Глаза созданы для того, чтобы смотреть на дозволенное Аллахом, и запрещено использовать их для того, чтобы смотреть на запретное. А недопустимость смотреть на запретное является воздержанием, которое длится постоянно (на протяжении всей жизни человека). Язык создан для того, чтобы разговор был дозволенным Аллахом и запрещено использовать его для запретного, и эта недопустимость является воздержанием, которое длится постоянно. Уши созданы для того, чтобы слушать дозволенное Аллахом, и запрещено использовать их для того, чтобы слушать запретное, и недопустимость слушать запретное является воздержанием, которое длится постоянно. Руки были созданы для того, чтобы использовать их в том, что дозволил Аллах и запрещено использовать их в грехе, и недопустимость использования их в грехе является воздержанием, которое длится постоянно. Ноги созданы для того, чтобы использовать их для передвижения к благому, и запрещено использовать их для передвижения к греховному, и эта недопустимость является воздержанием, которое длится постоянно. Половой орган был создан для использования его в дозволенном, и запрещено использовать его в грехе, и эта недозволенность является воздержанием, которое длится постоянно.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Аллах пообещал великую награду тем, кто будет благодарить Его за эти милости, будет использовать их в том, что приказал Аллах. И Он пригрозил тем, кто не берёг их, и не ограничивал их, напротив, использовал их в том, что гневит Аллаха, не вызывает Его довольство, но вызывает довольство шайтана, который является врагом Аллаха и врагом Его рабов. Он пригрозил им наказанием, и сообщил, что все эти органы предстанут перед ответом в судный день, человек будет спрошен за них, и они за человека. Аллах говорит:</w:t>
      </w:r>
      <w:r w:rsidRPr="00B54655">
        <w:rPr>
          <w:b/>
          <w:bCs/>
          <w:iCs/>
          <w:sz w:val="32"/>
          <w:szCs w:val="32"/>
        </w:rPr>
        <w:t> «Не следуй тому, чего ты не знаешь. Воистину, слух, зрение и сердце – все они будут призваны к ответу»</w:t>
      </w:r>
      <w:r w:rsidRPr="00B54655">
        <w:rPr>
          <w:iCs/>
          <w:sz w:val="32"/>
          <w:szCs w:val="32"/>
        </w:rPr>
        <w:t> (17: 36).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Аллах сказал:</w:t>
      </w:r>
      <w:r w:rsidRPr="00B54655">
        <w:rPr>
          <w:b/>
          <w:bCs/>
          <w:iCs/>
          <w:sz w:val="32"/>
          <w:szCs w:val="32"/>
        </w:rPr>
        <w:t> «Сегодня Мы запечатаем их уста. Их руки будут говорить с Нами, а их ноги будут свидетельствовать о том, что они приобретали»</w:t>
      </w:r>
      <w:r w:rsidRPr="00B54655">
        <w:rPr>
          <w:iCs/>
          <w:sz w:val="32"/>
          <w:szCs w:val="32"/>
        </w:rPr>
        <w:t> (36: 65).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Аллах сказал: </w:t>
      </w:r>
      <w:r w:rsidRPr="00B54655">
        <w:rPr>
          <w:b/>
          <w:bCs/>
          <w:iCs/>
          <w:sz w:val="32"/>
          <w:szCs w:val="32"/>
        </w:rPr>
        <w:t>«В тот день, когда враги Аллаха будут собраны перед Огнем, они будут задержаны. Когда же они достигнут его, их слух, их взоры и их кожа станут свидетельствовать против них о том, что они совершали. Они скажут своей коже: «Почему вы стали свидетельствовать против нас?» Они скажут: «Нас заставил говорить Аллах, Который заставил говорить всякую вещь». Он сотворил вас в первый раз, и к Нему вы будете возвращены»</w:t>
      </w:r>
      <w:r w:rsidRPr="00B54655">
        <w:rPr>
          <w:iCs/>
          <w:sz w:val="32"/>
          <w:szCs w:val="32"/>
        </w:rPr>
        <w:t> (41: 19-21).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Посланник Аллаха, да благословит его Аллах и приветствует, приказал </w:t>
      </w:r>
      <w:proofErr w:type="spellStart"/>
      <w:r w:rsidRPr="00B54655">
        <w:rPr>
          <w:iCs/>
          <w:sz w:val="32"/>
          <w:szCs w:val="32"/>
        </w:rPr>
        <w:t>Му’азу</w:t>
      </w:r>
      <w:proofErr w:type="spellEnd"/>
      <w:r w:rsidRPr="00B54655">
        <w:rPr>
          <w:iCs/>
          <w:sz w:val="32"/>
          <w:szCs w:val="32"/>
        </w:rPr>
        <w:t xml:space="preserve"> оберегать свой язык, тогда </w:t>
      </w:r>
      <w:proofErr w:type="spellStart"/>
      <w:r w:rsidRPr="00B54655">
        <w:rPr>
          <w:iCs/>
          <w:sz w:val="32"/>
          <w:szCs w:val="32"/>
        </w:rPr>
        <w:t>Му’аз</w:t>
      </w:r>
      <w:proofErr w:type="spellEnd"/>
      <w:r w:rsidRPr="00B54655">
        <w:rPr>
          <w:iCs/>
          <w:sz w:val="32"/>
          <w:szCs w:val="32"/>
        </w:rPr>
        <w:t xml:space="preserve"> сказал ему: «</w:t>
      </w:r>
      <w:proofErr w:type="gramStart"/>
      <w:r w:rsidRPr="00B54655">
        <w:rPr>
          <w:iCs/>
          <w:sz w:val="32"/>
          <w:szCs w:val="32"/>
        </w:rPr>
        <w:t>О посланник</w:t>
      </w:r>
      <w:proofErr w:type="gramEnd"/>
      <w:r w:rsidRPr="00B54655">
        <w:rPr>
          <w:iCs/>
          <w:sz w:val="32"/>
          <w:szCs w:val="32"/>
        </w:rPr>
        <w:t xml:space="preserve"> Аллаха! Неужели мы будем спрошены даже за то, что мы говорим?» На что посланник Аллаха, да благословит его Аллах и приветствует ответил: </w:t>
      </w:r>
      <w:r w:rsidRPr="00B54655">
        <w:rPr>
          <w:b/>
          <w:bCs/>
          <w:iCs/>
          <w:sz w:val="32"/>
          <w:szCs w:val="32"/>
        </w:rPr>
        <w:t>«Да потеряет тебя твоя мать! Разве ты не знал, что люди будут погружены лицами в Огонь по причине того, что произносили их языки?»</w:t>
      </w:r>
      <w:r w:rsidRPr="00B54655">
        <w:rPr>
          <w:iCs/>
          <w:sz w:val="32"/>
          <w:szCs w:val="32"/>
        </w:rPr>
        <w:t xml:space="preserve"> Этот хадис передал </w:t>
      </w:r>
      <w:proofErr w:type="spellStart"/>
      <w:r w:rsidRPr="00B54655">
        <w:rPr>
          <w:iCs/>
          <w:sz w:val="32"/>
          <w:szCs w:val="32"/>
        </w:rPr>
        <w:t>ат-Тирмизи</w:t>
      </w:r>
      <w:proofErr w:type="spellEnd"/>
      <w:r w:rsidRPr="00B54655">
        <w:rPr>
          <w:iCs/>
          <w:sz w:val="32"/>
          <w:szCs w:val="32"/>
        </w:rPr>
        <w:t xml:space="preserve"> (2616) и другие.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«Тому, кто поручится мне за то, что находится между его челюстей и между его ног, я поручусь за (то, что он войдёт в) рай».</w:t>
      </w:r>
      <w:r w:rsidRPr="00B54655">
        <w:rPr>
          <w:iCs/>
          <w:sz w:val="32"/>
          <w:szCs w:val="32"/>
        </w:rPr>
        <w:t xml:space="preserve"> Этот хадис передал 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(6474) со слов </w:t>
      </w:r>
      <w:proofErr w:type="spellStart"/>
      <w:r w:rsidRPr="00B54655">
        <w:rPr>
          <w:iCs/>
          <w:sz w:val="32"/>
          <w:szCs w:val="32"/>
        </w:rPr>
        <w:t>Сахля</w:t>
      </w:r>
      <w:proofErr w:type="spellEnd"/>
      <w:r w:rsidRPr="00B54655">
        <w:rPr>
          <w:iCs/>
          <w:sz w:val="32"/>
          <w:szCs w:val="32"/>
        </w:rPr>
        <w:t xml:space="preserve"> ибн </w:t>
      </w:r>
      <w:proofErr w:type="spellStart"/>
      <w:r w:rsidRPr="00B54655">
        <w:rPr>
          <w:iCs/>
          <w:sz w:val="32"/>
          <w:szCs w:val="32"/>
        </w:rPr>
        <w:t>Са’да</w:t>
      </w:r>
      <w:proofErr w:type="spellEnd"/>
      <w:r w:rsidRPr="00B54655">
        <w:rPr>
          <w:iCs/>
          <w:sz w:val="32"/>
          <w:szCs w:val="32"/>
        </w:rPr>
        <w:t>, да будет доволен им Аллах.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Также </w:t>
      </w:r>
      <w:proofErr w:type="spellStart"/>
      <w:r w:rsidRPr="00B54655">
        <w:rPr>
          <w:iCs/>
          <w:sz w:val="32"/>
          <w:szCs w:val="32"/>
        </w:rPr>
        <w:t>ат-Тирмизи</w:t>
      </w:r>
      <w:proofErr w:type="spellEnd"/>
      <w:r w:rsidRPr="00B54655">
        <w:rPr>
          <w:iCs/>
          <w:sz w:val="32"/>
          <w:szCs w:val="32"/>
        </w:rPr>
        <w:t xml:space="preserve"> передаёт со слов Абу </w:t>
      </w:r>
      <w:proofErr w:type="spellStart"/>
      <w:r w:rsidRPr="00B54655">
        <w:rPr>
          <w:iCs/>
          <w:sz w:val="32"/>
          <w:szCs w:val="32"/>
        </w:rPr>
        <w:t>Хурайры</w:t>
      </w:r>
      <w:proofErr w:type="spellEnd"/>
      <w:r w:rsidRPr="00B54655">
        <w:rPr>
          <w:iCs/>
          <w:sz w:val="32"/>
          <w:szCs w:val="32"/>
        </w:rPr>
        <w:t xml:space="preserve"> (2409), да будет доволен им Аллах, что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«Кого уберег Аллах от зла того, что между челюстями, и от зла того, что между ногами, тот войдет в Рай».</w:t>
      </w:r>
      <w:r w:rsidRPr="00B54655">
        <w:rPr>
          <w:iCs/>
          <w:sz w:val="32"/>
          <w:szCs w:val="32"/>
        </w:rPr>
        <w:t> Между челюстями и между ногами – язык и половой орган.</w:t>
      </w:r>
      <w:r w:rsidRPr="00B54655">
        <w:rPr>
          <w:iCs/>
          <w:sz w:val="32"/>
          <w:szCs w:val="32"/>
        </w:rPr>
        <w:br/>
        <w:t>Также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«Пусть тот, кто верует в Аллаха и в Последний день, говорит благое или молчит».</w:t>
      </w:r>
      <w:r w:rsidRPr="00B54655">
        <w:rPr>
          <w:iCs/>
          <w:sz w:val="32"/>
          <w:szCs w:val="32"/>
        </w:rPr>
        <w:t> Этот хадис передали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(6475) и Муслим (173).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(11)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(163) от Абу Мусы, да будет доволен им Аллах, что он сказал: "(Однажды люди) спросили: "О, посланник Аллаха, чей Ислам является наилучшим?". Он, да благословит его Аллах и приветствует, ответил: </w:t>
      </w:r>
      <w:r w:rsidRPr="00B54655">
        <w:rPr>
          <w:b/>
          <w:bCs/>
          <w:iCs/>
          <w:sz w:val="32"/>
          <w:szCs w:val="32"/>
        </w:rPr>
        <w:t>«(Ислам) того, кто не причиняет (другим) мусульманам вреда своим языком и своими руками»</w:t>
      </w:r>
      <w:r w:rsidRPr="00B54655">
        <w:rPr>
          <w:iCs/>
          <w:sz w:val="32"/>
          <w:szCs w:val="32"/>
        </w:rPr>
        <w:t>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Аль-</w:t>
      </w:r>
      <w:proofErr w:type="spellStart"/>
      <w:r w:rsidRPr="00B54655">
        <w:rPr>
          <w:iCs/>
          <w:sz w:val="32"/>
          <w:szCs w:val="32"/>
        </w:rPr>
        <w:t>Хафиз</w:t>
      </w:r>
      <w:proofErr w:type="spellEnd"/>
      <w:r w:rsidRPr="00B54655">
        <w:rPr>
          <w:iCs/>
          <w:sz w:val="32"/>
          <w:szCs w:val="32"/>
        </w:rPr>
        <w:t xml:space="preserve"> ибн </w:t>
      </w:r>
      <w:proofErr w:type="spellStart"/>
      <w:r w:rsidRPr="00B54655">
        <w:rPr>
          <w:iCs/>
          <w:sz w:val="32"/>
          <w:szCs w:val="32"/>
        </w:rPr>
        <w:t>Хаджар</w:t>
      </w:r>
      <w:proofErr w:type="spellEnd"/>
      <w:r w:rsidRPr="00B54655">
        <w:rPr>
          <w:iCs/>
          <w:sz w:val="32"/>
          <w:szCs w:val="32"/>
        </w:rPr>
        <w:t>, да помилует его Аллах, в своей книге “</w:t>
      </w:r>
      <w:proofErr w:type="spellStart"/>
      <w:r w:rsidRPr="00B54655">
        <w:rPr>
          <w:iCs/>
          <w:sz w:val="32"/>
          <w:szCs w:val="32"/>
        </w:rPr>
        <w:t>Фатх</w:t>
      </w:r>
      <w:proofErr w:type="spellEnd"/>
      <w:r w:rsidRPr="00B54655">
        <w:rPr>
          <w:iCs/>
          <w:sz w:val="32"/>
          <w:szCs w:val="32"/>
        </w:rPr>
        <w:t xml:space="preserve"> аль-Бари” (1/54) сказал: «Этот хадис больше охватывает язык, чем руку. Ведь язык может затронуть прошлых, настоящих и будущих, в отличие от руки. Да, рука может участвовать и помогать языку тем, что будет писать, и тут, её последствия (или следы) велики».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 xml:space="preserve">«Поистине, неимущим из числа членов моей общины окажется тот, кто в День воскресения принесёт с собой молитвы, посты и </w:t>
      </w:r>
      <w:proofErr w:type="spellStart"/>
      <w:r w:rsidRPr="00B54655">
        <w:rPr>
          <w:b/>
          <w:bCs/>
          <w:iCs/>
          <w:sz w:val="32"/>
          <w:szCs w:val="32"/>
        </w:rPr>
        <w:t>закят</w:t>
      </w:r>
      <w:proofErr w:type="spellEnd"/>
      <w:r w:rsidRPr="00B54655">
        <w:rPr>
          <w:b/>
          <w:bCs/>
          <w:iCs/>
          <w:sz w:val="32"/>
          <w:szCs w:val="32"/>
        </w:rPr>
        <w:t>, но (при этом выяснится, что) он оскорбил одного, оклеветал другого, присвоил имущество третьего, пролил кровь и ударил, и тогда (что-то) из его благих дел будет отдано одному и (что-то) - другому, а если запас его благих дел иссякнет прежде, чем он сумеет рассчитаться (со всеми), тогда из грехов (обиженных им) станут брать (что-то) и возлагать на него, а потом его ввергнут в ад!»</w:t>
      </w:r>
      <w:r w:rsidRPr="00B54655">
        <w:rPr>
          <w:iCs/>
          <w:sz w:val="32"/>
          <w:szCs w:val="32"/>
        </w:rPr>
        <w:t xml:space="preserve"> Этот хадис приводится у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(6579).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«Огонь окружён страстями, а рай - ненавистным»</w:t>
      </w:r>
      <w:r w:rsidRPr="00B54655">
        <w:rPr>
          <w:iCs/>
          <w:sz w:val="32"/>
          <w:szCs w:val="32"/>
        </w:rPr>
        <w:t xml:space="preserve">. Этот хадис приводится у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(7130) со слов </w:t>
      </w:r>
      <w:proofErr w:type="spellStart"/>
      <w:r w:rsidRPr="00B54655">
        <w:rPr>
          <w:iCs/>
          <w:sz w:val="32"/>
          <w:szCs w:val="32"/>
        </w:rPr>
        <w:t>Анаса</w:t>
      </w:r>
      <w:proofErr w:type="spellEnd"/>
      <w:r w:rsidRPr="00B54655">
        <w:rPr>
          <w:iCs/>
          <w:sz w:val="32"/>
          <w:szCs w:val="32"/>
        </w:rPr>
        <w:t>, да будет доволен им Аллах.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(6487) приводится другая версия этого хадиса, со слов Абу </w:t>
      </w:r>
      <w:proofErr w:type="spellStart"/>
      <w:r w:rsidRPr="00B54655">
        <w:rPr>
          <w:iCs/>
          <w:sz w:val="32"/>
          <w:szCs w:val="32"/>
        </w:rPr>
        <w:t>Хурейры</w:t>
      </w:r>
      <w:proofErr w:type="spellEnd"/>
      <w:r w:rsidRPr="00B54655">
        <w:rPr>
          <w:iCs/>
          <w:sz w:val="32"/>
          <w:szCs w:val="32"/>
        </w:rPr>
        <w:t>, да будет доволен им Аллах: </w:t>
      </w:r>
      <w:r w:rsidRPr="00B54655">
        <w:rPr>
          <w:b/>
          <w:bCs/>
          <w:iCs/>
          <w:sz w:val="32"/>
          <w:szCs w:val="32"/>
        </w:rPr>
        <w:t>«Огонь скрыт за страстями, а рай - за ненавистным».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Итог, Аллах обязал своего раба беречь язык, половой орган, слух, зрение, руки и ноги от запретного. И всё это относится к воздержанию или посту со стороны языка. И это не ограничивается определённым временем, напротив, это постоянно действующее решение, вплоть до самой смерти, и человек этим самым подчиняется Аллаху для того, чтобы достичь Его довольства и уберечься от Его гнева и наказания.</w:t>
      </w:r>
      <w:r w:rsidRPr="00B54655">
        <w:rPr>
          <w:iCs/>
          <w:sz w:val="32"/>
          <w:szCs w:val="32"/>
        </w:rPr>
        <w:br/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Выстаивать ночную молитву с коллективом в Рамадан является Сунной, которую установил посланник Аллаха, да благословит его Аллах и приветствует. Посланник Аллаха, да благословит его Аллах и приветствует, совершал эту молитву вместе со своими сподвижниками в некоторые ночи, и не делал этого в другие ночи, т.к. он опасался, что эта молитва станет обязательной для его общины. </w:t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Посланник Аллаха, да благословит его Аллах и приветствует, скончался, и эта молитва не была вменена в обязанность, и осталась желательной, как было в те ночи, когда он молился вместе со своими сподвижниками. Во время правления ‘</w:t>
      </w:r>
      <w:proofErr w:type="spellStart"/>
      <w:r w:rsidRPr="00B54655">
        <w:rPr>
          <w:iCs/>
          <w:sz w:val="32"/>
          <w:szCs w:val="32"/>
        </w:rPr>
        <w:t>Умара</w:t>
      </w:r>
      <w:proofErr w:type="spellEnd"/>
      <w:r w:rsidRPr="00B54655">
        <w:rPr>
          <w:iCs/>
          <w:sz w:val="32"/>
          <w:szCs w:val="32"/>
        </w:rPr>
        <w:t>, да будет доволен им Аллах, ‘</w:t>
      </w:r>
      <w:proofErr w:type="spellStart"/>
      <w:r w:rsidRPr="00B54655">
        <w:rPr>
          <w:iCs/>
          <w:sz w:val="32"/>
          <w:szCs w:val="32"/>
        </w:rPr>
        <w:t>Умар</w:t>
      </w:r>
      <w:proofErr w:type="spellEnd"/>
      <w:r w:rsidRPr="00B54655">
        <w:rPr>
          <w:iCs/>
          <w:sz w:val="32"/>
          <w:szCs w:val="32"/>
        </w:rPr>
        <w:t xml:space="preserve"> собрал людей за одним имамом (чтецом) в этой молитве, которая называется “</w:t>
      </w:r>
      <w:proofErr w:type="spellStart"/>
      <w:r w:rsidRPr="00B54655">
        <w:rPr>
          <w:iCs/>
          <w:sz w:val="32"/>
          <w:szCs w:val="32"/>
        </w:rPr>
        <w:t>Тарауих</w:t>
      </w:r>
      <w:proofErr w:type="spellEnd"/>
      <w:r w:rsidRPr="00B54655">
        <w:rPr>
          <w:iCs/>
          <w:sz w:val="32"/>
          <w:szCs w:val="32"/>
        </w:rPr>
        <w:t>”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(1129)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(1783) что ‘</w:t>
      </w:r>
      <w:proofErr w:type="spellStart"/>
      <w:r w:rsidRPr="00B54655">
        <w:rPr>
          <w:iCs/>
          <w:sz w:val="32"/>
          <w:szCs w:val="32"/>
        </w:rPr>
        <w:t>Аиша</w:t>
      </w:r>
      <w:proofErr w:type="spellEnd"/>
      <w:r w:rsidRPr="00B54655">
        <w:rPr>
          <w:iCs/>
          <w:sz w:val="32"/>
          <w:szCs w:val="32"/>
        </w:rPr>
        <w:t xml:space="preserve">, да будет доволен ею Аллах, сказала: «Как- то, в один из ночей, посланник Аллаха совершил молитву в мечети и за ним совершили молитву люди. На другой день он снова начал совершать молитву, и количество людей позади него увеличилось. Потом, на третий или четвёртый день, когда люди собрались, посланник Аллаха не вышел к ним. </w:t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На утро, он,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«Я видел то, что вы делали. Я не вышел к вам только из-за страха, что эта (ночная) молитва станет обязательной для вас».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(2009)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(1780), и текст принадлежит ему (</w:t>
      </w:r>
      <w:proofErr w:type="spellStart"/>
      <w:r w:rsidRPr="00B54655">
        <w:rPr>
          <w:iCs/>
          <w:sz w:val="32"/>
          <w:szCs w:val="32"/>
        </w:rPr>
        <w:t>Муслиму</w:t>
      </w:r>
      <w:proofErr w:type="spellEnd"/>
      <w:r w:rsidRPr="00B54655">
        <w:rPr>
          <w:iCs/>
          <w:sz w:val="32"/>
          <w:szCs w:val="32"/>
        </w:rPr>
        <w:t xml:space="preserve">), со слов Абу </w:t>
      </w:r>
      <w:proofErr w:type="spellStart"/>
      <w:r w:rsidRPr="00B54655">
        <w:rPr>
          <w:iCs/>
          <w:sz w:val="32"/>
          <w:szCs w:val="32"/>
        </w:rPr>
        <w:t>Хурайры</w:t>
      </w:r>
      <w:proofErr w:type="spellEnd"/>
      <w:r w:rsidRPr="00B54655">
        <w:rPr>
          <w:iCs/>
          <w:sz w:val="32"/>
          <w:szCs w:val="32"/>
        </w:rPr>
        <w:t>, да будет доволен им Аллах, что он сказал: «Посланник Аллаха, да благословит его Аллах и приветствует, побуждал людей выстаивать ночные молитвы (в Рамадан) но не приказывал им строгим образом, он говорил: </w:t>
      </w:r>
      <w:r w:rsidRPr="00B54655">
        <w:rPr>
          <w:b/>
          <w:bCs/>
          <w:iCs/>
          <w:sz w:val="32"/>
          <w:szCs w:val="32"/>
        </w:rPr>
        <w:t>«Тому, кто выстаивал ночи месяца Рамадан в молитвах с верой и надеждой на награду Аллаха, простятся его прежние грехи».</w:t>
      </w:r>
      <w:r w:rsidRPr="00B54655">
        <w:rPr>
          <w:iCs/>
          <w:sz w:val="32"/>
          <w:szCs w:val="32"/>
        </w:rPr>
        <w:t> </w:t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Скончался посланник Аллаха, да благословит его Аллах и приветствует, и всё осталось так же (т.е. люди совершали ночную молитву “</w:t>
      </w:r>
      <w:proofErr w:type="spellStart"/>
      <w:r w:rsidRPr="00B54655">
        <w:rPr>
          <w:iCs/>
          <w:sz w:val="32"/>
          <w:szCs w:val="32"/>
        </w:rPr>
        <w:t>тарауих</w:t>
      </w:r>
      <w:proofErr w:type="spellEnd"/>
      <w:r w:rsidRPr="00B54655">
        <w:rPr>
          <w:iCs/>
          <w:sz w:val="32"/>
          <w:szCs w:val="32"/>
        </w:rPr>
        <w:t xml:space="preserve">” по отдельности), и продолжилось во время правления Абу </w:t>
      </w:r>
      <w:proofErr w:type="spellStart"/>
      <w:r w:rsidRPr="00B54655">
        <w:rPr>
          <w:iCs/>
          <w:sz w:val="32"/>
          <w:szCs w:val="32"/>
        </w:rPr>
        <w:t>Бакра</w:t>
      </w:r>
      <w:proofErr w:type="spellEnd"/>
      <w:r w:rsidRPr="00B54655">
        <w:rPr>
          <w:iCs/>
          <w:sz w:val="32"/>
          <w:szCs w:val="32"/>
        </w:rPr>
        <w:t xml:space="preserve"> и в начале правления ‘</w:t>
      </w:r>
      <w:proofErr w:type="spellStart"/>
      <w:r w:rsidRPr="00B54655">
        <w:rPr>
          <w:iCs/>
          <w:sz w:val="32"/>
          <w:szCs w:val="32"/>
        </w:rPr>
        <w:t>Умара</w:t>
      </w:r>
      <w:proofErr w:type="spellEnd"/>
      <w:r w:rsidRPr="00B54655">
        <w:rPr>
          <w:iCs/>
          <w:sz w:val="32"/>
          <w:szCs w:val="32"/>
        </w:rPr>
        <w:t xml:space="preserve"> (пока ‘</w:t>
      </w:r>
      <w:proofErr w:type="spellStart"/>
      <w:r w:rsidRPr="00B54655">
        <w:rPr>
          <w:iCs/>
          <w:sz w:val="32"/>
          <w:szCs w:val="32"/>
        </w:rPr>
        <w:t>Умар</w:t>
      </w:r>
      <w:proofErr w:type="spellEnd"/>
      <w:r w:rsidRPr="00B54655">
        <w:rPr>
          <w:iCs/>
          <w:sz w:val="32"/>
          <w:szCs w:val="32"/>
        </w:rPr>
        <w:t xml:space="preserve"> не собрал людей за одним чтецом)».</w:t>
      </w:r>
      <w:r w:rsidRPr="00B54655">
        <w:rPr>
          <w:iCs/>
          <w:sz w:val="32"/>
          <w:szCs w:val="32"/>
        </w:rPr>
        <w:br/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Самая лучшая ночь – это Ночь предопределения, которая выпадает на одну из последних десяти ночей Рамадана. Посланник Аллаха, да благословит его Аллах и приветствует, проявлял усердие в поклонении в последние десять ночей Рамадана. Всевышний Аллах говорит об этой ночи: </w:t>
      </w:r>
      <w:r w:rsidRPr="00B54655">
        <w:rPr>
          <w:b/>
          <w:bCs/>
          <w:iCs/>
          <w:sz w:val="32"/>
          <w:szCs w:val="32"/>
        </w:rPr>
        <w:t xml:space="preserve">«Воистину, </w:t>
      </w:r>
      <w:proofErr w:type="gramStart"/>
      <w:r w:rsidRPr="00B54655">
        <w:rPr>
          <w:b/>
          <w:bCs/>
          <w:iCs/>
          <w:sz w:val="32"/>
          <w:szCs w:val="32"/>
        </w:rPr>
        <w:t>Мы</w:t>
      </w:r>
      <w:proofErr w:type="gramEnd"/>
      <w:r w:rsidRPr="00B54655">
        <w:rPr>
          <w:b/>
          <w:bCs/>
          <w:iCs/>
          <w:sz w:val="32"/>
          <w:szCs w:val="32"/>
        </w:rPr>
        <w:t xml:space="preserve"> ниспослали его (Коран) в ночь предопределения. Откуда ты мог знать, что такое ночь предопределения? Ночь предопределения лучше тысячи месяцев. В эту ночь ангелы и Дух (</w:t>
      </w:r>
      <w:proofErr w:type="spellStart"/>
      <w:r w:rsidRPr="00B54655">
        <w:rPr>
          <w:b/>
          <w:bCs/>
          <w:iCs/>
          <w:sz w:val="32"/>
          <w:szCs w:val="32"/>
        </w:rPr>
        <w:t>Джибриль</w:t>
      </w:r>
      <w:proofErr w:type="spellEnd"/>
      <w:r w:rsidRPr="00B54655">
        <w:rPr>
          <w:b/>
          <w:bCs/>
          <w:iCs/>
          <w:sz w:val="32"/>
          <w:szCs w:val="32"/>
        </w:rPr>
        <w:t>) нисходят с дозволения их Господа по всем Его повелениям. Она благополучна вплоть до наступления зари»</w:t>
      </w:r>
      <w:r w:rsidRPr="00B54655">
        <w:rPr>
          <w:iCs/>
          <w:sz w:val="32"/>
          <w:szCs w:val="32"/>
        </w:rPr>
        <w:t> (97:1-5).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(2014)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(1781) со слов Абу </w:t>
      </w:r>
      <w:proofErr w:type="spellStart"/>
      <w:r w:rsidRPr="00B54655">
        <w:rPr>
          <w:iCs/>
          <w:sz w:val="32"/>
          <w:szCs w:val="32"/>
        </w:rPr>
        <w:t>Хурейры</w:t>
      </w:r>
      <w:proofErr w:type="spellEnd"/>
      <w:r w:rsidRPr="00B54655">
        <w:rPr>
          <w:iCs/>
          <w:sz w:val="32"/>
          <w:szCs w:val="32"/>
        </w:rPr>
        <w:t>, да будет доволен им Аллах, что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«Тому, кто во время Рамадана будет соблюдать пост с верой и надеждой на награду Аллаха, простятся его прежние грехи. Кто выстаивал Ночь предопределения с верой и надеждой на награду Аллах, тому простятся его прежние прегрешения».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Также передаётся от ‘</w:t>
      </w:r>
      <w:proofErr w:type="spellStart"/>
      <w:r w:rsidRPr="00B54655">
        <w:rPr>
          <w:iCs/>
          <w:sz w:val="32"/>
          <w:szCs w:val="32"/>
        </w:rPr>
        <w:t>Аишы</w:t>
      </w:r>
      <w:proofErr w:type="spellEnd"/>
      <w:r w:rsidRPr="00B54655">
        <w:rPr>
          <w:iCs/>
          <w:sz w:val="32"/>
          <w:szCs w:val="32"/>
        </w:rPr>
        <w:t>, да будет доволен ею Аллах, что она рассказывала: «В последние десять (дней) рамадана посланник Аллаха, да благословит его Аллах и приветствует, всегда неотлучно находился в мечети и говорил: </w:t>
      </w:r>
      <w:r w:rsidRPr="00B54655">
        <w:rPr>
          <w:b/>
          <w:bCs/>
          <w:iCs/>
          <w:sz w:val="32"/>
          <w:szCs w:val="32"/>
        </w:rPr>
        <w:t>“Ищите её (</w:t>
      </w:r>
      <w:proofErr w:type="spellStart"/>
      <w:r w:rsidRPr="00B54655">
        <w:rPr>
          <w:b/>
          <w:bCs/>
          <w:iCs/>
          <w:sz w:val="32"/>
          <w:szCs w:val="32"/>
        </w:rPr>
        <w:t>лейлятуль-къадр</w:t>
      </w:r>
      <w:proofErr w:type="spellEnd"/>
      <w:r w:rsidRPr="00B54655">
        <w:rPr>
          <w:b/>
          <w:bCs/>
          <w:iCs/>
          <w:sz w:val="32"/>
          <w:szCs w:val="32"/>
        </w:rPr>
        <w:t>) в последние десять ночей Рамадана”</w:t>
      </w:r>
      <w:r w:rsidRPr="00B54655">
        <w:rPr>
          <w:iCs/>
          <w:sz w:val="32"/>
          <w:szCs w:val="32"/>
        </w:rPr>
        <w:t>». Этот хадис 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(2020)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(2776).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Приводится у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(2766) хадис от </w:t>
      </w:r>
      <w:proofErr w:type="gramStart"/>
      <w:r w:rsidRPr="00B54655">
        <w:rPr>
          <w:iCs/>
          <w:sz w:val="32"/>
          <w:szCs w:val="32"/>
        </w:rPr>
        <w:t>Ибн</w:t>
      </w:r>
      <w:proofErr w:type="gramEnd"/>
      <w:r w:rsidRPr="00B54655">
        <w:rPr>
          <w:iCs/>
          <w:sz w:val="32"/>
          <w:szCs w:val="32"/>
        </w:rPr>
        <w:t xml:space="preserve"> ‘</w:t>
      </w:r>
      <w:proofErr w:type="spellStart"/>
      <w:r w:rsidRPr="00B54655">
        <w:rPr>
          <w:iCs/>
          <w:sz w:val="32"/>
          <w:szCs w:val="32"/>
        </w:rPr>
        <w:t>Умара</w:t>
      </w:r>
      <w:proofErr w:type="spellEnd"/>
      <w:r w:rsidRPr="00B54655">
        <w:rPr>
          <w:iCs/>
          <w:sz w:val="32"/>
          <w:szCs w:val="32"/>
        </w:rPr>
        <w:t>, да будет доволен им Аллах, что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«Пусть тот, кто ждёт Ночи Предопределения, ожидает её наступления в последние десять ночей».</w:t>
      </w:r>
      <w:r w:rsidRPr="00B54655">
        <w:rPr>
          <w:iCs/>
          <w:sz w:val="32"/>
          <w:szCs w:val="32"/>
        </w:rPr>
        <w:t> В другом хадисе передаётся, что ‘</w:t>
      </w:r>
      <w:proofErr w:type="spellStart"/>
      <w:r w:rsidRPr="00B54655">
        <w:rPr>
          <w:iCs/>
          <w:sz w:val="32"/>
          <w:szCs w:val="32"/>
        </w:rPr>
        <w:t>Аиша</w:t>
      </w:r>
      <w:proofErr w:type="spellEnd"/>
      <w:r w:rsidRPr="00B54655">
        <w:rPr>
          <w:iCs/>
          <w:sz w:val="32"/>
          <w:szCs w:val="32"/>
        </w:rPr>
        <w:t xml:space="preserve">, да будет доволен ею Аллах, говорила: «Когда наступали последние десять дней рамадана, Пророк, мир ему и благословение Аллаха, потуже затягивал свой </w:t>
      </w:r>
      <w:proofErr w:type="spellStart"/>
      <w:r w:rsidRPr="00B54655">
        <w:rPr>
          <w:iCs/>
          <w:sz w:val="32"/>
          <w:szCs w:val="32"/>
        </w:rPr>
        <w:t>изар</w:t>
      </w:r>
      <w:proofErr w:type="spellEnd"/>
      <w:r w:rsidRPr="00B54655">
        <w:rPr>
          <w:iCs/>
          <w:sz w:val="32"/>
          <w:szCs w:val="32"/>
        </w:rPr>
        <w:t>, бодрствовал по ночам и будил членов своей семьи». Это 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(2024)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(2787).</w:t>
      </w:r>
      <w:r w:rsidRPr="00B54655">
        <w:rPr>
          <w:iCs/>
          <w:sz w:val="32"/>
          <w:szCs w:val="32"/>
        </w:rPr>
        <w:br/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Посланник Аллаха, да благословит его Аллах и приветствует, не ограничивал ночную молитву определённым количеством </w:t>
      </w:r>
      <w:proofErr w:type="spellStart"/>
      <w:r w:rsidRPr="00B54655">
        <w:rPr>
          <w:iCs/>
          <w:sz w:val="32"/>
          <w:szCs w:val="32"/>
        </w:rPr>
        <w:t>рака’атов</w:t>
      </w:r>
      <w:proofErr w:type="spellEnd"/>
      <w:r w:rsidRPr="00B54655">
        <w:rPr>
          <w:iCs/>
          <w:sz w:val="32"/>
          <w:szCs w:val="32"/>
        </w:rPr>
        <w:t>. Напротив, пришло указание в Сунне на то, что в этом вопросе есть широта, как например, в словах посланника Аллаха, да благословит его Аллах и приветствует: </w:t>
      </w:r>
      <w:r w:rsidRPr="00B54655">
        <w:rPr>
          <w:b/>
          <w:bCs/>
          <w:iCs/>
          <w:sz w:val="32"/>
          <w:szCs w:val="32"/>
        </w:rPr>
        <w:t xml:space="preserve">«Ночная молитва совершается попарно, попарно. А если кто-нибудь из вас станет опасаться наступления рассвета, пусть совершит один </w:t>
      </w:r>
      <w:proofErr w:type="spellStart"/>
      <w:r w:rsidRPr="00B54655">
        <w:rPr>
          <w:b/>
          <w:bCs/>
          <w:iCs/>
          <w:sz w:val="32"/>
          <w:szCs w:val="32"/>
        </w:rPr>
        <w:t>рак’ат</w:t>
      </w:r>
      <w:proofErr w:type="spellEnd"/>
      <w:r w:rsidRPr="00B54655">
        <w:rPr>
          <w:b/>
          <w:bCs/>
          <w:iCs/>
          <w:sz w:val="32"/>
          <w:szCs w:val="32"/>
        </w:rPr>
        <w:t>, что сделает общее количество совершенных им молитв нечетным».</w:t>
      </w:r>
      <w:r w:rsidRPr="00B54655">
        <w:rPr>
          <w:iCs/>
          <w:sz w:val="32"/>
          <w:szCs w:val="32"/>
        </w:rPr>
        <w:t> Это 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(990)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>(1748) от ибн ‘</w:t>
      </w:r>
      <w:proofErr w:type="spellStart"/>
      <w:r w:rsidRPr="00B54655">
        <w:rPr>
          <w:iCs/>
          <w:sz w:val="32"/>
          <w:szCs w:val="32"/>
        </w:rPr>
        <w:t>Умара</w:t>
      </w:r>
      <w:proofErr w:type="spellEnd"/>
      <w:r w:rsidRPr="00B54655">
        <w:rPr>
          <w:iCs/>
          <w:sz w:val="32"/>
          <w:szCs w:val="32"/>
        </w:rPr>
        <w:t>, да будет доволен им Аллах.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Что касается практики посланника Аллаха, да благословит его Аллах и приветствует, то сообщается в хадисе от ‘</w:t>
      </w:r>
      <w:proofErr w:type="spellStart"/>
      <w:r w:rsidRPr="00B54655">
        <w:rPr>
          <w:iCs/>
          <w:sz w:val="32"/>
          <w:szCs w:val="32"/>
        </w:rPr>
        <w:t>Аишы</w:t>
      </w:r>
      <w:proofErr w:type="spellEnd"/>
      <w:r w:rsidRPr="00B54655">
        <w:rPr>
          <w:iCs/>
          <w:sz w:val="32"/>
          <w:szCs w:val="32"/>
        </w:rPr>
        <w:t xml:space="preserve">, да будет доволен ею Аллах, что она сказала: «Ни во время Рамадана, ни в другие месяцы посланник Аллаха, да благословит его Аллах и приветствует, не совершал по ночам молитв более чем в одиннадцать </w:t>
      </w:r>
      <w:proofErr w:type="spellStart"/>
      <w:r w:rsidRPr="00B54655">
        <w:rPr>
          <w:iCs/>
          <w:sz w:val="32"/>
          <w:szCs w:val="32"/>
        </w:rPr>
        <w:t>рак’атов</w:t>
      </w:r>
      <w:proofErr w:type="spellEnd"/>
      <w:r w:rsidRPr="00B54655">
        <w:rPr>
          <w:iCs/>
          <w:sz w:val="32"/>
          <w:szCs w:val="32"/>
        </w:rPr>
        <w:t>». Это 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(1147)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(1723).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Также рассказывается в хадисе история </w:t>
      </w:r>
      <w:proofErr w:type="gramStart"/>
      <w:r w:rsidRPr="00B54655">
        <w:rPr>
          <w:iCs/>
          <w:sz w:val="32"/>
          <w:szCs w:val="32"/>
        </w:rPr>
        <w:t>Ибн</w:t>
      </w:r>
      <w:proofErr w:type="gramEnd"/>
      <w:r w:rsidRPr="00B54655">
        <w:rPr>
          <w:iCs/>
          <w:sz w:val="32"/>
          <w:szCs w:val="32"/>
        </w:rPr>
        <w:t xml:space="preserve"> ‘Аббаса, да будет доволен им Аллах, когда он переночевал у своей тёти </w:t>
      </w:r>
      <w:proofErr w:type="spellStart"/>
      <w:r w:rsidRPr="00B54655">
        <w:rPr>
          <w:iCs/>
          <w:sz w:val="32"/>
          <w:szCs w:val="32"/>
        </w:rPr>
        <w:t>Маймуны</w:t>
      </w:r>
      <w:proofErr w:type="spellEnd"/>
      <w:r w:rsidRPr="00B54655">
        <w:rPr>
          <w:iCs/>
          <w:sz w:val="32"/>
          <w:szCs w:val="32"/>
        </w:rPr>
        <w:t xml:space="preserve">, да будет доволен ею Аллах, что посланник Аллаха, да благословит его Аллах и приветствует, совершил тринадцать </w:t>
      </w:r>
      <w:proofErr w:type="spellStart"/>
      <w:r w:rsidRPr="00B54655">
        <w:rPr>
          <w:iCs/>
          <w:sz w:val="32"/>
          <w:szCs w:val="32"/>
        </w:rPr>
        <w:t>рака’атов</w:t>
      </w:r>
      <w:proofErr w:type="spellEnd"/>
      <w:r w:rsidRPr="00B54655">
        <w:rPr>
          <w:iCs/>
          <w:sz w:val="32"/>
          <w:szCs w:val="32"/>
        </w:rPr>
        <w:t xml:space="preserve">, совершая после каждых двух </w:t>
      </w:r>
      <w:proofErr w:type="spellStart"/>
      <w:r w:rsidRPr="00B54655">
        <w:rPr>
          <w:iCs/>
          <w:sz w:val="32"/>
          <w:szCs w:val="32"/>
        </w:rPr>
        <w:t>рака’атов</w:t>
      </w:r>
      <w:proofErr w:type="spellEnd"/>
      <w:r w:rsidRPr="00B54655">
        <w:rPr>
          <w:iCs/>
          <w:sz w:val="32"/>
          <w:szCs w:val="32"/>
        </w:rPr>
        <w:t xml:space="preserve"> приветствие (</w:t>
      </w:r>
      <w:proofErr w:type="spellStart"/>
      <w:r w:rsidRPr="00B54655">
        <w:rPr>
          <w:iCs/>
          <w:sz w:val="32"/>
          <w:szCs w:val="32"/>
        </w:rPr>
        <w:t>таслим</w:t>
      </w:r>
      <w:proofErr w:type="spellEnd"/>
      <w:r w:rsidRPr="00B54655">
        <w:rPr>
          <w:iCs/>
          <w:sz w:val="32"/>
          <w:szCs w:val="32"/>
        </w:rPr>
        <w:t>), и завершил это нечётным числом. Это 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(183)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(1789).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Упоминание этой практики посланника Аллаха, да благословит его Аллах и приветствует, не указывает на запрет того, что можно увеличить количество </w:t>
      </w:r>
      <w:proofErr w:type="spellStart"/>
      <w:r w:rsidRPr="00B54655">
        <w:rPr>
          <w:iCs/>
          <w:sz w:val="32"/>
          <w:szCs w:val="32"/>
        </w:rPr>
        <w:t>рака’атов</w:t>
      </w:r>
      <w:proofErr w:type="spellEnd"/>
      <w:r w:rsidRPr="00B54655">
        <w:rPr>
          <w:iCs/>
          <w:sz w:val="32"/>
          <w:szCs w:val="32"/>
        </w:rPr>
        <w:t>. Однако это указывает на то, что лучше поступать так, как поступал посланник Аллаха, да благословит его Аллах и приветствует, но при этом совмещать между количеством (</w:t>
      </w:r>
      <w:proofErr w:type="spellStart"/>
      <w:r w:rsidRPr="00B54655">
        <w:rPr>
          <w:iCs/>
          <w:sz w:val="32"/>
          <w:szCs w:val="32"/>
        </w:rPr>
        <w:t>рака’атов</w:t>
      </w:r>
      <w:proofErr w:type="spellEnd"/>
      <w:r w:rsidRPr="00B54655">
        <w:rPr>
          <w:iCs/>
          <w:sz w:val="32"/>
          <w:szCs w:val="32"/>
        </w:rPr>
        <w:t>) и описанием (образа молитвы), как удлинение чтения Корана, удлинение земного и поясного поклонов.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Если же кто-то молится позади имама, который совершает больше </w:t>
      </w:r>
      <w:proofErr w:type="spellStart"/>
      <w:r w:rsidRPr="00B54655">
        <w:rPr>
          <w:iCs/>
          <w:sz w:val="32"/>
          <w:szCs w:val="32"/>
        </w:rPr>
        <w:t>рака’атов</w:t>
      </w:r>
      <w:proofErr w:type="spellEnd"/>
      <w:r w:rsidRPr="00B54655">
        <w:rPr>
          <w:iCs/>
          <w:sz w:val="32"/>
          <w:szCs w:val="32"/>
        </w:rPr>
        <w:t>, чем упомянутое действие посланника Аллаха, да благословит его Аллах и приветствует, в хадисах, то не следует этому молящемуся уходить раньше имама. Ведь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 xml:space="preserve">«Кто станет совершать ночную молитву вместе с имамом, пока он не завершит, тому запишется </w:t>
      </w:r>
      <w:proofErr w:type="spellStart"/>
      <w:r w:rsidRPr="00B54655">
        <w:rPr>
          <w:b/>
          <w:bCs/>
          <w:iCs/>
          <w:sz w:val="32"/>
          <w:szCs w:val="32"/>
        </w:rPr>
        <w:t>выстаивание</w:t>
      </w:r>
      <w:proofErr w:type="spellEnd"/>
      <w:r w:rsidRPr="00B54655">
        <w:rPr>
          <w:b/>
          <w:bCs/>
          <w:iCs/>
          <w:sz w:val="32"/>
          <w:szCs w:val="32"/>
        </w:rPr>
        <w:t xml:space="preserve"> ночи в молитве».</w:t>
      </w:r>
      <w:r w:rsidRPr="00B54655">
        <w:rPr>
          <w:iCs/>
          <w:sz w:val="32"/>
          <w:szCs w:val="32"/>
        </w:rPr>
        <w:t> Этот хадис передали авторы сборников хадисов «ас-</w:t>
      </w:r>
      <w:proofErr w:type="spellStart"/>
      <w:r w:rsidRPr="00B54655">
        <w:rPr>
          <w:iCs/>
          <w:sz w:val="32"/>
          <w:szCs w:val="32"/>
        </w:rPr>
        <w:t>Сунан</w:t>
      </w:r>
      <w:proofErr w:type="spellEnd"/>
      <w:r w:rsidRPr="00B54655">
        <w:rPr>
          <w:iCs/>
          <w:sz w:val="32"/>
          <w:szCs w:val="32"/>
        </w:rPr>
        <w:t xml:space="preserve">», и у </w:t>
      </w:r>
      <w:proofErr w:type="spellStart"/>
      <w:r w:rsidRPr="00B54655">
        <w:rPr>
          <w:iCs/>
          <w:sz w:val="32"/>
          <w:szCs w:val="32"/>
        </w:rPr>
        <w:t>ат-Тирмизи</w:t>
      </w:r>
      <w:proofErr w:type="spellEnd"/>
      <w:r w:rsidRPr="00B54655">
        <w:rPr>
          <w:iCs/>
          <w:sz w:val="32"/>
          <w:szCs w:val="32"/>
        </w:rPr>
        <w:t xml:space="preserve"> (806) он упоминается в главе: “То, что пришло относительно </w:t>
      </w:r>
      <w:proofErr w:type="spellStart"/>
      <w:r w:rsidRPr="00B54655">
        <w:rPr>
          <w:iCs/>
          <w:sz w:val="32"/>
          <w:szCs w:val="32"/>
        </w:rPr>
        <w:t>выстаивания</w:t>
      </w:r>
      <w:proofErr w:type="spellEnd"/>
      <w:r w:rsidRPr="00B54655">
        <w:rPr>
          <w:iCs/>
          <w:sz w:val="32"/>
          <w:szCs w:val="32"/>
        </w:rPr>
        <w:t xml:space="preserve"> (ночных молитв) в месяце Рамадан”. И он (</w:t>
      </w:r>
      <w:proofErr w:type="spellStart"/>
      <w:r w:rsidRPr="00B54655">
        <w:rPr>
          <w:iCs/>
          <w:sz w:val="32"/>
          <w:szCs w:val="32"/>
        </w:rPr>
        <w:t>ат-Тирмизи</w:t>
      </w:r>
      <w:proofErr w:type="spellEnd"/>
      <w:r w:rsidRPr="00B54655">
        <w:rPr>
          <w:iCs/>
          <w:sz w:val="32"/>
          <w:szCs w:val="32"/>
        </w:rPr>
        <w:t>) сказал, что этот хадис хороший, достоверный.</w:t>
      </w:r>
      <w:r w:rsidRPr="00B54655">
        <w:rPr>
          <w:iCs/>
          <w:sz w:val="32"/>
          <w:szCs w:val="32"/>
        </w:rPr>
        <w:br/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Рамадан – великий сезон для приготовления к вечной жизни, и у мусульманина должна быть решительная подготовка для того, чтобы наполнить этот месяц от его начала до конца праведными делами, по причине которых увеличится его степень в Раю и простятся ему грехи.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К праведным делам относится следующее: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1. Беречь свой пост от всего, что может повлечь недостаток или пробел;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2. Стараться совершать ночную молитву с имамами в мечетях. Совершение этой молитвы в мечетях лучше, чем совершение её в домах, т.к. это поклонение, узаконено совершать его вместе с </w:t>
      </w:r>
      <w:proofErr w:type="spellStart"/>
      <w:r w:rsidRPr="00B54655">
        <w:rPr>
          <w:iCs/>
          <w:sz w:val="32"/>
          <w:szCs w:val="32"/>
        </w:rPr>
        <w:t>джама’атом</w:t>
      </w:r>
      <w:proofErr w:type="spellEnd"/>
      <w:r w:rsidRPr="00B54655">
        <w:rPr>
          <w:iCs/>
          <w:sz w:val="32"/>
          <w:szCs w:val="32"/>
        </w:rPr>
        <w:t xml:space="preserve">, и не следует уходить раньше имама, дабы заработать достоинство </w:t>
      </w:r>
      <w:proofErr w:type="spellStart"/>
      <w:r w:rsidRPr="00B54655">
        <w:rPr>
          <w:iCs/>
          <w:sz w:val="32"/>
          <w:szCs w:val="32"/>
        </w:rPr>
        <w:t>выстаивания</w:t>
      </w:r>
      <w:proofErr w:type="spellEnd"/>
      <w:r w:rsidRPr="00B54655">
        <w:rPr>
          <w:iCs/>
          <w:sz w:val="32"/>
          <w:szCs w:val="32"/>
        </w:rPr>
        <w:t xml:space="preserve"> всей ночи;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3. Стараться проявлять щедрость и благодетельность, следуя примеру посланника Аллаха, да благословит его Аллах и приветствует. Приводится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(8)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(6009) от </w:t>
      </w:r>
      <w:proofErr w:type="gramStart"/>
      <w:r w:rsidRPr="00B54655">
        <w:rPr>
          <w:iCs/>
          <w:sz w:val="32"/>
          <w:szCs w:val="32"/>
        </w:rPr>
        <w:t>Ибн</w:t>
      </w:r>
      <w:proofErr w:type="gramEnd"/>
      <w:r w:rsidRPr="00B54655">
        <w:rPr>
          <w:iCs/>
          <w:sz w:val="32"/>
          <w:szCs w:val="32"/>
        </w:rPr>
        <w:t xml:space="preserve"> ‘Аббаса, да будет доволен им Аллах, что он сказал: «Посланник Аллаха, да благословит его Аллах и приветствует, был наищедрейшим человеком, а щедрее всего он был в Рамадан когда навещал его </w:t>
      </w:r>
      <w:proofErr w:type="spellStart"/>
      <w:r w:rsidRPr="00B54655">
        <w:rPr>
          <w:iCs/>
          <w:sz w:val="32"/>
          <w:szCs w:val="32"/>
        </w:rPr>
        <w:t>Джибриль</w:t>
      </w:r>
      <w:proofErr w:type="spellEnd"/>
      <w:r w:rsidRPr="00B54655">
        <w:rPr>
          <w:iCs/>
          <w:sz w:val="32"/>
          <w:szCs w:val="32"/>
        </w:rPr>
        <w:t xml:space="preserve">. </w:t>
      </w:r>
      <w:proofErr w:type="spellStart"/>
      <w:r w:rsidRPr="00B54655">
        <w:rPr>
          <w:iCs/>
          <w:sz w:val="32"/>
          <w:szCs w:val="32"/>
        </w:rPr>
        <w:t>Джибриль</w:t>
      </w:r>
      <w:proofErr w:type="spellEnd"/>
      <w:r w:rsidRPr="00B54655">
        <w:rPr>
          <w:iCs/>
          <w:sz w:val="32"/>
          <w:szCs w:val="32"/>
        </w:rPr>
        <w:t xml:space="preserve"> навещал его каждую ночь Рамадана, в это время посланник Аллаха, да благословит его Аллах и приветствует, читал с ним Коран, он был более щедр на добро, чем вольный ветер»;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4. Больше читать Коран и размышлять над значениями его </w:t>
      </w:r>
      <w:proofErr w:type="spellStart"/>
      <w:r w:rsidRPr="00B54655">
        <w:rPr>
          <w:iCs/>
          <w:sz w:val="32"/>
          <w:szCs w:val="32"/>
        </w:rPr>
        <w:t>аятов</w:t>
      </w:r>
      <w:proofErr w:type="spellEnd"/>
      <w:r w:rsidRPr="00B54655">
        <w:rPr>
          <w:iCs/>
          <w:sz w:val="32"/>
          <w:szCs w:val="32"/>
        </w:rPr>
        <w:t>;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5. Брать все причины, посредством которых ему простятся грехи и опасаться того, что ему может быть не прощено. В хадисе от Абу </w:t>
      </w:r>
      <w:proofErr w:type="spellStart"/>
      <w:r w:rsidRPr="00B54655">
        <w:rPr>
          <w:iCs/>
          <w:sz w:val="32"/>
          <w:szCs w:val="32"/>
        </w:rPr>
        <w:t>Хурейры</w:t>
      </w:r>
      <w:proofErr w:type="spellEnd"/>
      <w:r w:rsidRPr="00B54655">
        <w:rPr>
          <w:iCs/>
          <w:sz w:val="32"/>
          <w:szCs w:val="32"/>
        </w:rPr>
        <w:t xml:space="preserve">, да будет доволен им Аллах, который приводится у </w:t>
      </w:r>
      <w:proofErr w:type="spellStart"/>
      <w:r w:rsidRPr="00B54655">
        <w:rPr>
          <w:iCs/>
          <w:sz w:val="32"/>
          <w:szCs w:val="32"/>
        </w:rPr>
        <w:t>ат-Тирмизи</w:t>
      </w:r>
      <w:proofErr w:type="spellEnd"/>
      <w:r w:rsidRPr="00B54655">
        <w:rPr>
          <w:iCs/>
          <w:sz w:val="32"/>
          <w:szCs w:val="32"/>
        </w:rPr>
        <w:t xml:space="preserve"> (3545) и который назвал его хорошим, рассказывается, что посланник Аллаха, да благословит его Аллах и приветствует, сказал: </w:t>
      </w:r>
      <w:r w:rsidRPr="00B54655">
        <w:rPr>
          <w:b/>
          <w:bCs/>
          <w:iCs/>
          <w:sz w:val="32"/>
          <w:szCs w:val="32"/>
        </w:rPr>
        <w:t>«Да постигнет унижение того человека, для которого насупил (месяц) Рамадан и он завершился прежде, чем ему было прощено!»</w:t>
      </w:r>
      <w:r w:rsidRPr="00B54655">
        <w:rPr>
          <w:iCs/>
          <w:sz w:val="32"/>
          <w:szCs w:val="32"/>
        </w:rPr>
        <w:t> Шейх аль-</w:t>
      </w:r>
      <w:proofErr w:type="spellStart"/>
      <w:r w:rsidRPr="00B54655">
        <w:rPr>
          <w:iCs/>
          <w:sz w:val="32"/>
          <w:szCs w:val="32"/>
        </w:rPr>
        <w:t>Альбани</w:t>
      </w:r>
      <w:proofErr w:type="spellEnd"/>
      <w:r w:rsidRPr="00B54655">
        <w:rPr>
          <w:iCs/>
          <w:sz w:val="32"/>
          <w:szCs w:val="32"/>
        </w:rPr>
        <w:t xml:space="preserve"> в “</w:t>
      </w:r>
      <w:proofErr w:type="spellStart"/>
      <w:r w:rsidRPr="00B54655">
        <w:rPr>
          <w:iCs/>
          <w:sz w:val="32"/>
          <w:szCs w:val="32"/>
        </w:rPr>
        <w:t>Хашият</w:t>
      </w:r>
      <w:proofErr w:type="spellEnd"/>
      <w:r w:rsidRPr="00B54655">
        <w:rPr>
          <w:iCs/>
          <w:sz w:val="32"/>
          <w:szCs w:val="32"/>
        </w:rPr>
        <w:t xml:space="preserve"> аль-</w:t>
      </w:r>
      <w:proofErr w:type="spellStart"/>
      <w:r w:rsidRPr="00B54655">
        <w:rPr>
          <w:iCs/>
          <w:sz w:val="32"/>
          <w:szCs w:val="32"/>
        </w:rPr>
        <w:t>Мишкат</w:t>
      </w:r>
      <w:proofErr w:type="spellEnd"/>
      <w:r w:rsidRPr="00B54655">
        <w:rPr>
          <w:iCs/>
          <w:sz w:val="32"/>
          <w:szCs w:val="32"/>
        </w:rPr>
        <w:t>” (1/292) сказал: «Это достоверный хадис и ему свидетельствуют много похожих хадисов от разных сподвижников. Эти версии привел аль-</w:t>
      </w:r>
      <w:proofErr w:type="spellStart"/>
      <w:r w:rsidRPr="00B54655">
        <w:rPr>
          <w:iCs/>
          <w:sz w:val="32"/>
          <w:szCs w:val="32"/>
        </w:rPr>
        <w:t>Хафиз</w:t>
      </w:r>
      <w:proofErr w:type="spellEnd"/>
      <w:r w:rsidRPr="00B54655">
        <w:rPr>
          <w:iCs/>
          <w:sz w:val="32"/>
          <w:szCs w:val="32"/>
        </w:rPr>
        <w:t xml:space="preserve"> аль-</w:t>
      </w:r>
      <w:proofErr w:type="spellStart"/>
      <w:r w:rsidRPr="00B54655">
        <w:rPr>
          <w:iCs/>
          <w:sz w:val="32"/>
          <w:szCs w:val="32"/>
        </w:rPr>
        <w:t>Мунзири</w:t>
      </w:r>
      <w:proofErr w:type="spellEnd"/>
      <w:r w:rsidRPr="00B54655">
        <w:rPr>
          <w:iCs/>
          <w:sz w:val="32"/>
          <w:szCs w:val="32"/>
        </w:rPr>
        <w:t xml:space="preserve"> в “</w:t>
      </w:r>
      <w:proofErr w:type="spellStart"/>
      <w:r w:rsidRPr="00B54655">
        <w:rPr>
          <w:iCs/>
          <w:sz w:val="32"/>
          <w:szCs w:val="32"/>
        </w:rPr>
        <w:t>ат-Таргъиб</w:t>
      </w:r>
      <w:proofErr w:type="spellEnd"/>
      <w:r w:rsidRPr="00B54655">
        <w:rPr>
          <w:iCs/>
          <w:sz w:val="32"/>
          <w:szCs w:val="32"/>
        </w:rPr>
        <w:t>” (2/282-283)»;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6. Опасаться того, чтобы свои ночи занимать себя играми и весельями, просмотрами фильмов и сериалов, которых в месяц Рамадан становится много. Особенно те из них, в которых исполняют роль сподвижников, да будет доволен им Аллах. Относительно этого я написал небольшой труд под названием: «</w:t>
      </w:r>
      <w:proofErr w:type="spellStart"/>
      <w:r w:rsidRPr="00B54655">
        <w:rPr>
          <w:iCs/>
          <w:sz w:val="32"/>
          <w:szCs w:val="32"/>
        </w:rPr>
        <w:t>Тахрим</w:t>
      </w:r>
      <w:proofErr w:type="spellEnd"/>
      <w:r w:rsidRPr="00B54655">
        <w:rPr>
          <w:iCs/>
          <w:sz w:val="32"/>
          <w:szCs w:val="32"/>
        </w:rPr>
        <w:t xml:space="preserve"> </w:t>
      </w:r>
      <w:proofErr w:type="spellStart"/>
      <w:r w:rsidRPr="00B54655">
        <w:rPr>
          <w:iCs/>
          <w:sz w:val="32"/>
          <w:szCs w:val="32"/>
        </w:rPr>
        <w:t>тамсиль</w:t>
      </w:r>
      <w:proofErr w:type="spellEnd"/>
      <w:r w:rsidRPr="00B54655">
        <w:rPr>
          <w:iCs/>
          <w:sz w:val="32"/>
          <w:szCs w:val="32"/>
        </w:rPr>
        <w:t xml:space="preserve"> аль-</w:t>
      </w:r>
      <w:proofErr w:type="spellStart"/>
      <w:r w:rsidRPr="00B54655">
        <w:rPr>
          <w:iCs/>
          <w:sz w:val="32"/>
          <w:szCs w:val="32"/>
        </w:rPr>
        <w:t>анбия</w:t>
      </w:r>
      <w:proofErr w:type="spellEnd"/>
      <w:r w:rsidRPr="00B54655">
        <w:rPr>
          <w:iCs/>
          <w:sz w:val="32"/>
          <w:szCs w:val="32"/>
        </w:rPr>
        <w:t xml:space="preserve"> </w:t>
      </w:r>
      <w:proofErr w:type="spellStart"/>
      <w:r w:rsidRPr="00B54655">
        <w:rPr>
          <w:iCs/>
          <w:sz w:val="32"/>
          <w:szCs w:val="32"/>
        </w:rPr>
        <w:t>уаль-мурсалин</w:t>
      </w:r>
      <w:proofErr w:type="spellEnd"/>
      <w:r w:rsidRPr="00B54655">
        <w:rPr>
          <w:iCs/>
          <w:sz w:val="32"/>
          <w:szCs w:val="32"/>
        </w:rPr>
        <w:t xml:space="preserve"> </w:t>
      </w:r>
      <w:proofErr w:type="spellStart"/>
      <w:r w:rsidRPr="00B54655">
        <w:rPr>
          <w:iCs/>
          <w:sz w:val="32"/>
          <w:szCs w:val="32"/>
        </w:rPr>
        <w:t>уа-ссахаба</w:t>
      </w:r>
      <w:proofErr w:type="spellEnd"/>
      <w:r w:rsidRPr="00B54655">
        <w:rPr>
          <w:iCs/>
          <w:sz w:val="32"/>
          <w:szCs w:val="32"/>
        </w:rPr>
        <w:t xml:space="preserve"> аль-</w:t>
      </w:r>
      <w:proofErr w:type="spellStart"/>
      <w:r w:rsidRPr="00B54655">
        <w:rPr>
          <w:iCs/>
          <w:sz w:val="32"/>
          <w:szCs w:val="32"/>
        </w:rPr>
        <w:t>гъурр</w:t>
      </w:r>
      <w:proofErr w:type="spellEnd"/>
      <w:r w:rsidRPr="00B54655">
        <w:rPr>
          <w:iCs/>
          <w:sz w:val="32"/>
          <w:szCs w:val="32"/>
        </w:rPr>
        <w:t xml:space="preserve"> аль-</w:t>
      </w:r>
      <w:proofErr w:type="spellStart"/>
      <w:r w:rsidRPr="00B54655">
        <w:rPr>
          <w:iCs/>
          <w:sz w:val="32"/>
          <w:szCs w:val="32"/>
        </w:rPr>
        <w:t>майамин</w:t>
      </w:r>
      <w:proofErr w:type="spellEnd"/>
      <w:r w:rsidRPr="00B54655">
        <w:rPr>
          <w:iCs/>
          <w:sz w:val="32"/>
          <w:szCs w:val="32"/>
        </w:rPr>
        <w:t xml:space="preserve">». Он был издан относительно недавно 20/08/1433 </w:t>
      </w:r>
      <w:proofErr w:type="spellStart"/>
      <w:r w:rsidRPr="00B54655">
        <w:rPr>
          <w:iCs/>
          <w:sz w:val="32"/>
          <w:szCs w:val="32"/>
        </w:rPr>
        <w:t>г.х</w:t>
      </w:r>
      <w:proofErr w:type="spellEnd"/>
      <w:r w:rsidRPr="00B54655">
        <w:rPr>
          <w:iCs/>
          <w:sz w:val="32"/>
          <w:szCs w:val="32"/>
        </w:rPr>
        <w:t>.;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7. Стараться проявлять бодрость в последние десять ночей Рамадана. Т.к. среди этих ночей – ночь предопределения, если мусульманин проявит усердие во все десять ночей, то обязательно застанет её. Дата этой ночи меняется в последние десять ночей. Во время посланника Аллаха, да благословит его Аллах и приветствует, она выпала на двадцать первое число, как это рассказывается у аль-</w:t>
      </w:r>
      <w:proofErr w:type="spellStart"/>
      <w:r w:rsidRPr="00B54655">
        <w:rPr>
          <w:iCs/>
          <w:sz w:val="32"/>
          <w:szCs w:val="32"/>
        </w:rPr>
        <w:t>Бухари</w:t>
      </w:r>
      <w:proofErr w:type="spellEnd"/>
      <w:r w:rsidRPr="00B54655">
        <w:rPr>
          <w:iCs/>
          <w:sz w:val="32"/>
          <w:szCs w:val="32"/>
        </w:rPr>
        <w:t xml:space="preserve"> (2018) и </w:t>
      </w:r>
      <w:proofErr w:type="spellStart"/>
      <w:r w:rsidRPr="00B54655">
        <w:rPr>
          <w:iCs/>
          <w:sz w:val="32"/>
          <w:szCs w:val="32"/>
        </w:rPr>
        <w:t>Муслима</w:t>
      </w:r>
      <w:proofErr w:type="spellEnd"/>
      <w:r w:rsidRPr="00B54655">
        <w:rPr>
          <w:iCs/>
          <w:sz w:val="32"/>
          <w:szCs w:val="32"/>
        </w:rPr>
        <w:t xml:space="preserve"> (2769) со слов Абу </w:t>
      </w:r>
      <w:proofErr w:type="spellStart"/>
      <w:r w:rsidRPr="00B54655">
        <w:rPr>
          <w:iCs/>
          <w:sz w:val="32"/>
          <w:szCs w:val="32"/>
        </w:rPr>
        <w:t>Са’ида</w:t>
      </w:r>
      <w:proofErr w:type="spellEnd"/>
      <w:r w:rsidRPr="00B54655">
        <w:rPr>
          <w:iCs/>
          <w:sz w:val="32"/>
          <w:szCs w:val="32"/>
        </w:rPr>
        <w:t>, да будет доволен им Аллах;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>8. Если человек проявляет усердие относительно поста в месяц Рамадан, то его усердие относительно пятикратной молитвы своевременно должно быть сильнее. Ведь молитва – столп Ислама. Молитва – это крепкая связь между рабом и его Господом, которая повторяется каждый день и каждую ночь пять раз;</w:t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9. После окончания Рамадана, и после того, как мусульманин приучит себя к поклонению и к бережному отношению к видам поклонений, ему должно посчастливиться и дальше продолжать приближаться к Аллаху посредством праведных дел. Так как объект поклонения в месяц Рамадан, также является объектом поклонения и в месяц </w:t>
      </w:r>
      <w:proofErr w:type="spellStart"/>
      <w:r w:rsidRPr="00B54655">
        <w:rPr>
          <w:iCs/>
          <w:sz w:val="32"/>
          <w:szCs w:val="32"/>
        </w:rPr>
        <w:t>Шауаль</w:t>
      </w:r>
      <w:proofErr w:type="spellEnd"/>
      <w:r w:rsidRPr="00B54655">
        <w:rPr>
          <w:iCs/>
          <w:sz w:val="32"/>
          <w:szCs w:val="32"/>
        </w:rPr>
        <w:t xml:space="preserve"> и во все времена.</w:t>
      </w:r>
      <w:r w:rsidRPr="00B54655">
        <w:rPr>
          <w:iCs/>
          <w:sz w:val="32"/>
          <w:szCs w:val="32"/>
        </w:rPr>
        <w:br/>
      </w:r>
      <w:r w:rsidRPr="00B54655">
        <w:rPr>
          <w:iCs/>
          <w:sz w:val="32"/>
          <w:szCs w:val="32"/>
        </w:rPr>
        <w:br/>
      </w:r>
    </w:p>
    <w:p w:rsidR="00B54655" w:rsidRDefault="00B54655" w:rsidP="00B54655">
      <w:pPr>
        <w:ind w:firstLine="708"/>
        <w:jc w:val="left"/>
        <w:rPr>
          <w:iCs/>
          <w:sz w:val="32"/>
          <w:szCs w:val="32"/>
        </w:rPr>
      </w:pPr>
      <w:r w:rsidRPr="00B54655">
        <w:rPr>
          <w:iCs/>
          <w:sz w:val="32"/>
          <w:szCs w:val="32"/>
        </w:rPr>
        <w:t xml:space="preserve">Я прошу Всевышнего Аллаха, чтобы Он даровал успех мусульманам в отношении поста в месяц Рамадан и </w:t>
      </w:r>
      <w:proofErr w:type="spellStart"/>
      <w:r w:rsidRPr="00B54655">
        <w:rPr>
          <w:iCs/>
          <w:sz w:val="32"/>
          <w:szCs w:val="32"/>
        </w:rPr>
        <w:t>выстаиванию</w:t>
      </w:r>
      <w:proofErr w:type="spellEnd"/>
      <w:r w:rsidRPr="00B54655">
        <w:rPr>
          <w:iCs/>
          <w:sz w:val="32"/>
          <w:szCs w:val="32"/>
        </w:rPr>
        <w:t xml:space="preserve"> его ночей так, как угодно Ему, чтобы Он исправил их сердца, дела и слова, поистине, Он – слышащий и отвечающий на мольбы.</w:t>
      </w:r>
      <w:r w:rsidRPr="00B54655">
        <w:rPr>
          <w:iCs/>
          <w:sz w:val="32"/>
          <w:szCs w:val="32"/>
        </w:rPr>
        <w:br/>
      </w:r>
      <w:r w:rsidRPr="00B54655">
        <w:rPr>
          <w:iCs/>
          <w:sz w:val="32"/>
          <w:szCs w:val="32"/>
        </w:rPr>
        <w:br/>
      </w:r>
    </w:p>
    <w:p w:rsidR="0030720F" w:rsidRPr="00B54655" w:rsidRDefault="00B54655" w:rsidP="00B54655">
      <w:pPr>
        <w:ind w:firstLine="708"/>
        <w:jc w:val="left"/>
        <w:rPr>
          <w:i/>
          <w:iCs/>
          <w:sz w:val="32"/>
          <w:szCs w:val="32"/>
        </w:rPr>
      </w:pPr>
      <w:r w:rsidRPr="00B54655">
        <w:rPr>
          <w:iCs/>
          <w:sz w:val="32"/>
          <w:szCs w:val="32"/>
        </w:rPr>
        <w:t>Мир и благословение пророку Мухаммаду, членам его семьи и его сподвижникам до Судного дня!</w:t>
      </w:r>
      <w:r w:rsidRPr="00B54655">
        <w:rPr>
          <w:iCs/>
          <w:sz w:val="32"/>
          <w:szCs w:val="32"/>
        </w:rPr>
        <w:br/>
      </w:r>
      <w:r w:rsidRPr="00B54655">
        <w:rPr>
          <w:i/>
          <w:iCs/>
          <w:sz w:val="32"/>
          <w:szCs w:val="32"/>
        </w:rPr>
        <w:br/>
      </w:r>
    </w:p>
    <w:p w:rsidR="00B54655" w:rsidRPr="00B54655" w:rsidRDefault="00B54655" w:rsidP="00B54655">
      <w:pPr>
        <w:rPr>
          <w:sz w:val="32"/>
          <w:szCs w:val="32"/>
        </w:rPr>
      </w:pPr>
    </w:p>
    <w:p w:rsidR="001F6538" w:rsidRDefault="001F6538" w:rsidP="001F6538">
      <w:pPr>
        <w:jc w:val="center"/>
      </w:pPr>
      <w:r w:rsidRPr="00A55377">
        <w:rPr>
          <w:noProof/>
          <w:lang w:eastAsia="ru-RU"/>
        </w:rPr>
        <w:drawing>
          <wp:inline distT="0" distB="0" distL="0" distR="0" wp14:anchorId="5D4B0BA2" wp14:editId="230A1AE6">
            <wp:extent cx="981075" cy="981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538" w:rsidRDefault="001F6538" w:rsidP="001F6538">
      <w:pPr>
        <w:jc w:val="center"/>
      </w:pPr>
    </w:p>
    <w:p w:rsidR="001F6538" w:rsidRPr="00D45712" w:rsidRDefault="001F6538" w:rsidP="001F6538">
      <w:pPr>
        <w:jc w:val="center"/>
        <w:rPr>
          <w:rFonts w:ascii="Bookman Old Style" w:hAnsi="Bookman Old Style"/>
          <w:b/>
          <w:sz w:val="24"/>
          <w:szCs w:val="24"/>
        </w:rPr>
      </w:pPr>
      <w:r w:rsidRPr="00D45712">
        <w:rPr>
          <w:rFonts w:ascii="Bookman Old Style" w:hAnsi="Bookman Old Style"/>
          <w:b/>
          <w:sz w:val="24"/>
          <w:szCs w:val="24"/>
        </w:rPr>
        <w:t>Исламский Форум</w:t>
      </w:r>
      <w:r w:rsidRPr="00D45712">
        <w:rPr>
          <w:rFonts w:ascii="Bookman Old Style" w:hAnsi="Bookman Old Style"/>
          <w:b/>
          <w:sz w:val="24"/>
          <w:szCs w:val="24"/>
        </w:rPr>
        <w:br/>
      </w:r>
      <w:r>
        <w:rPr>
          <w:lang w:val="az-Latn-AZ"/>
        </w:rPr>
        <w:t xml:space="preserve">        </w:t>
      </w:r>
      <w:bookmarkStart w:id="0" w:name="_GoBack"/>
      <w:bookmarkEnd w:id="0"/>
      <w:r>
        <w:fldChar w:fldCharType="begin"/>
      </w:r>
      <w:r>
        <w:instrText xml:space="preserve"> HYPERLINK "https://asar-forum.com/index.php" </w:instrText>
      </w:r>
      <w:r>
        <w:fldChar w:fldCharType="separate"/>
      </w:r>
      <w:r w:rsidRPr="00D45712">
        <w:rPr>
          <w:rStyle w:val="ac"/>
          <w:rFonts w:ascii="Bookman Old Style" w:hAnsi="Bookman Old Style"/>
          <w:b/>
          <w:sz w:val="24"/>
          <w:szCs w:val="24"/>
        </w:rPr>
        <w:t>ASAR-FORUM.COM</w:t>
      </w:r>
      <w:r>
        <w:rPr>
          <w:rStyle w:val="ac"/>
          <w:rFonts w:ascii="Bookman Old Style" w:hAnsi="Bookman Old Style"/>
          <w:b/>
          <w:sz w:val="24"/>
          <w:szCs w:val="24"/>
        </w:rPr>
        <w:fldChar w:fldCharType="end"/>
      </w:r>
    </w:p>
    <w:p w:rsidR="002C41E0" w:rsidRPr="00B54655" w:rsidRDefault="002C41E0" w:rsidP="004909FF">
      <w:pPr>
        <w:ind w:firstLine="0"/>
        <w:jc w:val="center"/>
        <w:rPr>
          <w:i/>
          <w:iCs/>
          <w:sz w:val="32"/>
          <w:szCs w:val="32"/>
        </w:rPr>
      </w:pPr>
    </w:p>
    <w:sectPr w:rsidR="002C41E0" w:rsidRPr="00B54655" w:rsidSect="007C7FD6">
      <w:footerReference w:type="default" r:id="rId10"/>
      <w:pgSz w:w="11906" w:h="16838"/>
      <w:pgMar w:top="851" w:right="850" w:bottom="1134" w:left="851" w:header="709" w:footer="709" w:gutter="0"/>
      <w:pgBorders w:display="firstPage" w:offsetFrom="page">
        <w:top w:val="thinThickThinMediumGap" w:sz="18" w:space="31" w:color="auto"/>
        <w:left w:val="thinThickThinMediumGap" w:sz="18" w:space="31" w:color="auto"/>
        <w:bottom w:val="thinThickThinMediumGap" w:sz="18" w:space="31" w:color="auto"/>
        <w:right w:val="thinThickThinMediumGap" w:sz="18" w:space="31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AA0" w:rsidRDefault="00B55AA0" w:rsidP="00100687">
      <w:r>
        <w:separator/>
      </w:r>
    </w:p>
  </w:endnote>
  <w:endnote w:type="continuationSeparator" w:id="0">
    <w:p w:rsidR="00B55AA0" w:rsidRDefault="00B55AA0" w:rsidP="0010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6799115"/>
      <w:docPartObj>
        <w:docPartGallery w:val="Page Numbers (Bottom of Page)"/>
        <w:docPartUnique/>
      </w:docPartObj>
    </w:sdtPr>
    <w:sdtEndPr/>
    <w:sdtContent>
      <w:p w:rsidR="00D36232" w:rsidRDefault="00D36232" w:rsidP="001F07F5">
        <w:pPr>
          <w:pStyle w:val="a7"/>
          <w:tabs>
            <w:tab w:val="clear" w:pos="4677"/>
          </w:tabs>
          <w:ind w:firstLine="0"/>
          <w:jc w:val="center"/>
        </w:pPr>
        <w:r w:rsidRPr="001F07F5">
          <w:rPr>
            <w:sz w:val="36"/>
            <w:szCs w:val="36"/>
          </w:rPr>
          <w:fldChar w:fldCharType="begin"/>
        </w:r>
        <w:r w:rsidRPr="001F07F5">
          <w:rPr>
            <w:sz w:val="36"/>
            <w:szCs w:val="36"/>
          </w:rPr>
          <w:instrText>PAGE   \* MERGEFORMAT</w:instrText>
        </w:r>
        <w:r w:rsidRPr="001F07F5">
          <w:rPr>
            <w:sz w:val="36"/>
            <w:szCs w:val="36"/>
          </w:rPr>
          <w:fldChar w:fldCharType="separate"/>
        </w:r>
        <w:r w:rsidR="001F6538">
          <w:rPr>
            <w:noProof/>
            <w:sz w:val="36"/>
            <w:szCs w:val="36"/>
          </w:rPr>
          <w:t>12</w:t>
        </w:r>
        <w:r w:rsidRPr="001F07F5">
          <w:rPr>
            <w:sz w:val="36"/>
            <w:szCs w:val="3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AA0" w:rsidRDefault="00B55AA0" w:rsidP="00100687">
      <w:r>
        <w:separator/>
      </w:r>
    </w:p>
  </w:footnote>
  <w:footnote w:type="continuationSeparator" w:id="0">
    <w:p w:rsidR="00B55AA0" w:rsidRDefault="00B55AA0" w:rsidP="0010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C1014"/>
    <w:multiLevelType w:val="multilevel"/>
    <w:tmpl w:val="0BBA5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4E4184"/>
    <w:multiLevelType w:val="hybridMultilevel"/>
    <w:tmpl w:val="EDF2F42A"/>
    <w:lvl w:ilvl="0" w:tplc="69C66930">
      <w:start w:val="1"/>
      <w:numFmt w:val="decimalFullWidth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576CCA"/>
    <w:multiLevelType w:val="multilevel"/>
    <w:tmpl w:val="87321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E8F"/>
    <w:rsid w:val="0000501C"/>
    <w:rsid w:val="00005573"/>
    <w:rsid w:val="000067E8"/>
    <w:rsid w:val="00011039"/>
    <w:rsid w:val="00013106"/>
    <w:rsid w:val="00015857"/>
    <w:rsid w:val="00020CCD"/>
    <w:rsid w:val="000213CF"/>
    <w:rsid w:val="00031F6D"/>
    <w:rsid w:val="00033CD8"/>
    <w:rsid w:val="000349D3"/>
    <w:rsid w:val="00040778"/>
    <w:rsid w:val="00043A8A"/>
    <w:rsid w:val="00056CA8"/>
    <w:rsid w:val="00061918"/>
    <w:rsid w:val="00064FCA"/>
    <w:rsid w:val="00066970"/>
    <w:rsid w:val="00075E1E"/>
    <w:rsid w:val="00076E57"/>
    <w:rsid w:val="0008555D"/>
    <w:rsid w:val="000A29B3"/>
    <w:rsid w:val="000A2F98"/>
    <w:rsid w:val="000C73AC"/>
    <w:rsid w:val="000E1D95"/>
    <w:rsid w:val="000E3DF9"/>
    <w:rsid w:val="00100687"/>
    <w:rsid w:val="00110155"/>
    <w:rsid w:val="00121A35"/>
    <w:rsid w:val="00122C4D"/>
    <w:rsid w:val="0012397C"/>
    <w:rsid w:val="0013451F"/>
    <w:rsid w:val="00141C3F"/>
    <w:rsid w:val="0015474A"/>
    <w:rsid w:val="00155045"/>
    <w:rsid w:val="001575E6"/>
    <w:rsid w:val="00162D17"/>
    <w:rsid w:val="00164E7B"/>
    <w:rsid w:val="00165FCE"/>
    <w:rsid w:val="001737D5"/>
    <w:rsid w:val="001766DC"/>
    <w:rsid w:val="00180512"/>
    <w:rsid w:val="001835A6"/>
    <w:rsid w:val="001865D8"/>
    <w:rsid w:val="001A2453"/>
    <w:rsid w:val="001B1F0F"/>
    <w:rsid w:val="001C14E0"/>
    <w:rsid w:val="001D082D"/>
    <w:rsid w:val="001D1399"/>
    <w:rsid w:val="001F07F5"/>
    <w:rsid w:val="001F2CEA"/>
    <w:rsid w:val="001F6538"/>
    <w:rsid w:val="001F71F2"/>
    <w:rsid w:val="00200BF9"/>
    <w:rsid w:val="00210CAC"/>
    <w:rsid w:val="00217C51"/>
    <w:rsid w:val="00234AA9"/>
    <w:rsid w:val="00236A06"/>
    <w:rsid w:val="00242827"/>
    <w:rsid w:val="0025027E"/>
    <w:rsid w:val="0026205B"/>
    <w:rsid w:val="00273848"/>
    <w:rsid w:val="00283A13"/>
    <w:rsid w:val="00284BF9"/>
    <w:rsid w:val="0028644E"/>
    <w:rsid w:val="002944DC"/>
    <w:rsid w:val="0029554D"/>
    <w:rsid w:val="002B479B"/>
    <w:rsid w:val="002B666C"/>
    <w:rsid w:val="002C117A"/>
    <w:rsid w:val="002C41E0"/>
    <w:rsid w:val="002D4983"/>
    <w:rsid w:val="002D5D93"/>
    <w:rsid w:val="002D5F84"/>
    <w:rsid w:val="002F64E6"/>
    <w:rsid w:val="002F6DE2"/>
    <w:rsid w:val="003022BB"/>
    <w:rsid w:val="00306BF0"/>
    <w:rsid w:val="0030720F"/>
    <w:rsid w:val="00311203"/>
    <w:rsid w:val="00311C17"/>
    <w:rsid w:val="0031516B"/>
    <w:rsid w:val="00323913"/>
    <w:rsid w:val="00333160"/>
    <w:rsid w:val="0034178A"/>
    <w:rsid w:val="00341EBE"/>
    <w:rsid w:val="00342FD1"/>
    <w:rsid w:val="00350EAD"/>
    <w:rsid w:val="00354E48"/>
    <w:rsid w:val="0035776C"/>
    <w:rsid w:val="00365A3E"/>
    <w:rsid w:val="00366099"/>
    <w:rsid w:val="00385E39"/>
    <w:rsid w:val="0038721B"/>
    <w:rsid w:val="0039239A"/>
    <w:rsid w:val="00392D06"/>
    <w:rsid w:val="003A3386"/>
    <w:rsid w:val="003A3FEC"/>
    <w:rsid w:val="003B08DE"/>
    <w:rsid w:val="003B2D1F"/>
    <w:rsid w:val="003C483E"/>
    <w:rsid w:val="003C7608"/>
    <w:rsid w:val="003D2180"/>
    <w:rsid w:val="003D33FE"/>
    <w:rsid w:val="003E26C4"/>
    <w:rsid w:val="003E7379"/>
    <w:rsid w:val="003F6BA3"/>
    <w:rsid w:val="00401760"/>
    <w:rsid w:val="0040223C"/>
    <w:rsid w:val="004120AA"/>
    <w:rsid w:val="00414434"/>
    <w:rsid w:val="00421C1B"/>
    <w:rsid w:val="00422AAD"/>
    <w:rsid w:val="004314D4"/>
    <w:rsid w:val="004335FC"/>
    <w:rsid w:val="004337A5"/>
    <w:rsid w:val="0043403C"/>
    <w:rsid w:val="0044661E"/>
    <w:rsid w:val="0045025C"/>
    <w:rsid w:val="004512C6"/>
    <w:rsid w:val="004541C6"/>
    <w:rsid w:val="00454ACF"/>
    <w:rsid w:val="00455EB2"/>
    <w:rsid w:val="004565CB"/>
    <w:rsid w:val="00473D67"/>
    <w:rsid w:val="00474F90"/>
    <w:rsid w:val="00476642"/>
    <w:rsid w:val="00486880"/>
    <w:rsid w:val="004909A7"/>
    <w:rsid w:val="004909FF"/>
    <w:rsid w:val="004A7031"/>
    <w:rsid w:val="004A72DD"/>
    <w:rsid w:val="004B69A2"/>
    <w:rsid w:val="004C5ABF"/>
    <w:rsid w:val="004D2911"/>
    <w:rsid w:val="004D3606"/>
    <w:rsid w:val="004D7CFE"/>
    <w:rsid w:val="004E2955"/>
    <w:rsid w:val="004F2844"/>
    <w:rsid w:val="0050730F"/>
    <w:rsid w:val="00511793"/>
    <w:rsid w:val="005156A3"/>
    <w:rsid w:val="00524088"/>
    <w:rsid w:val="00524362"/>
    <w:rsid w:val="0053367A"/>
    <w:rsid w:val="005339A3"/>
    <w:rsid w:val="005409C5"/>
    <w:rsid w:val="0055061D"/>
    <w:rsid w:val="00552E8F"/>
    <w:rsid w:val="0057480E"/>
    <w:rsid w:val="005872A0"/>
    <w:rsid w:val="005900CB"/>
    <w:rsid w:val="00593BB0"/>
    <w:rsid w:val="005A0719"/>
    <w:rsid w:val="005A70A1"/>
    <w:rsid w:val="005A76FD"/>
    <w:rsid w:val="005D02EB"/>
    <w:rsid w:val="005D486B"/>
    <w:rsid w:val="005E7D74"/>
    <w:rsid w:val="006013FC"/>
    <w:rsid w:val="006064AB"/>
    <w:rsid w:val="00610804"/>
    <w:rsid w:val="0063356C"/>
    <w:rsid w:val="006421F5"/>
    <w:rsid w:val="006517EB"/>
    <w:rsid w:val="006560BA"/>
    <w:rsid w:val="006713FE"/>
    <w:rsid w:val="00671D46"/>
    <w:rsid w:val="0067347B"/>
    <w:rsid w:val="00680C46"/>
    <w:rsid w:val="0068222C"/>
    <w:rsid w:val="00691B19"/>
    <w:rsid w:val="006937F2"/>
    <w:rsid w:val="006A5437"/>
    <w:rsid w:val="006B315A"/>
    <w:rsid w:val="006D74F8"/>
    <w:rsid w:val="006E7C66"/>
    <w:rsid w:val="006F5E89"/>
    <w:rsid w:val="00706A2A"/>
    <w:rsid w:val="00707020"/>
    <w:rsid w:val="007118C6"/>
    <w:rsid w:val="00716BBA"/>
    <w:rsid w:val="00727EAE"/>
    <w:rsid w:val="0073048E"/>
    <w:rsid w:val="00757309"/>
    <w:rsid w:val="007651A0"/>
    <w:rsid w:val="007828F9"/>
    <w:rsid w:val="007862B5"/>
    <w:rsid w:val="007931FB"/>
    <w:rsid w:val="007A1682"/>
    <w:rsid w:val="007A557B"/>
    <w:rsid w:val="007B7C2F"/>
    <w:rsid w:val="007C7FD6"/>
    <w:rsid w:val="007D58C2"/>
    <w:rsid w:val="007E0D83"/>
    <w:rsid w:val="007E1A6D"/>
    <w:rsid w:val="007F6AE8"/>
    <w:rsid w:val="008032B0"/>
    <w:rsid w:val="0080494F"/>
    <w:rsid w:val="008261C6"/>
    <w:rsid w:val="008344CC"/>
    <w:rsid w:val="00835D35"/>
    <w:rsid w:val="00843A84"/>
    <w:rsid w:val="0084596A"/>
    <w:rsid w:val="00851B71"/>
    <w:rsid w:val="00853C4D"/>
    <w:rsid w:val="00863103"/>
    <w:rsid w:val="00866DDE"/>
    <w:rsid w:val="008674CC"/>
    <w:rsid w:val="008748CE"/>
    <w:rsid w:val="00887051"/>
    <w:rsid w:val="00887617"/>
    <w:rsid w:val="008A2D6B"/>
    <w:rsid w:val="008A3547"/>
    <w:rsid w:val="008B16E0"/>
    <w:rsid w:val="008B2BA0"/>
    <w:rsid w:val="008B33A1"/>
    <w:rsid w:val="008B6323"/>
    <w:rsid w:val="008C6B7F"/>
    <w:rsid w:val="008D2E22"/>
    <w:rsid w:val="008E23A1"/>
    <w:rsid w:val="008E5D39"/>
    <w:rsid w:val="008F2635"/>
    <w:rsid w:val="008F2D50"/>
    <w:rsid w:val="00905E43"/>
    <w:rsid w:val="00921641"/>
    <w:rsid w:val="009258B6"/>
    <w:rsid w:val="00930B6E"/>
    <w:rsid w:val="00937568"/>
    <w:rsid w:val="00945E3A"/>
    <w:rsid w:val="00946055"/>
    <w:rsid w:val="0094627B"/>
    <w:rsid w:val="009464A4"/>
    <w:rsid w:val="00954C99"/>
    <w:rsid w:val="00957183"/>
    <w:rsid w:val="00957989"/>
    <w:rsid w:val="00967DEC"/>
    <w:rsid w:val="00973171"/>
    <w:rsid w:val="00982FB8"/>
    <w:rsid w:val="009836B7"/>
    <w:rsid w:val="00983D05"/>
    <w:rsid w:val="0098688C"/>
    <w:rsid w:val="00990A8F"/>
    <w:rsid w:val="00996A01"/>
    <w:rsid w:val="00997065"/>
    <w:rsid w:val="009C4BCC"/>
    <w:rsid w:val="009D12A1"/>
    <w:rsid w:val="009D667C"/>
    <w:rsid w:val="009E538B"/>
    <w:rsid w:val="009E5810"/>
    <w:rsid w:val="00A01655"/>
    <w:rsid w:val="00A01C8B"/>
    <w:rsid w:val="00A23AD7"/>
    <w:rsid w:val="00A3171C"/>
    <w:rsid w:val="00A352D6"/>
    <w:rsid w:val="00A35596"/>
    <w:rsid w:val="00A35DBE"/>
    <w:rsid w:val="00A3646B"/>
    <w:rsid w:val="00A414FF"/>
    <w:rsid w:val="00A41CED"/>
    <w:rsid w:val="00A47FC3"/>
    <w:rsid w:val="00A558D0"/>
    <w:rsid w:val="00A6034A"/>
    <w:rsid w:val="00A67C6D"/>
    <w:rsid w:val="00A702B2"/>
    <w:rsid w:val="00A761B5"/>
    <w:rsid w:val="00A84B75"/>
    <w:rsid w:val="00A85689"/>
    <w:rsid w:val="00A952AD"/>
    <w:rsid w:val="00A96DDB"/>
    <w:rsid w:val="00A97786"/>
    <w:rsid w:val="00AA24EC"/>
    <w:rsid w:val="00AA43C6"/>
    <w:rsid w:val="00AB3E6A"/>
    <w:rsid w:val="00AB61B1"/>
    <w:rsid w:val="00AC0769"/>
    <w:rsid w:val="00AC39B6"/>
    <w:rsid w:val="00AD35BE"/>
    <w:rsid w:val="00AD57E9"/>
    <w:rsid w:val="00AE11C2"/>
    <w:rsid w:val="00AE2BA4"/>
    <w:rsid w:val="00AE5167"/>
    <w:rsid w:val="00AF50DF"/>
    <w:rsid w:val="00B01014"/>
    <w:rsid w:val="00B022F7"/>
    <w:rsid w:val="00B11AB8"/>
    <w:rsid w:val="00B2485F"/>
    <w:rsid w:val="00B2529D"/>
    <w:rsid w:val="00B36C88"/>
    <w:rsid w:val="00B4110C"/>
    <w:rsid w:val="00B53B76"/>
    <w:rsid w:val="00B54655"/>
    <w:rsid w:val="00B55AA0"/>
    <w:rsid w:val="00B7509E"/>
    <w:rsid w:val="00B82836"/>
    <w:rsid w:val="00B848FF"/>
    <w:rsid w:val="00B933F2"/>
    <w:rsid w:val="00B9340F"/>
    <w:rsid w:val="00BA3CA4"/>
    <w:rsid w:val="00BB0F5C"/>
    <w:rsid w:val="00BB126B"/>
    <w:rsid w:val="00BB5716"/>
    <w:rsid w:val="00BC0EDA"/>
    <w:rsid w:val="00BC20CF"/>
    <w:rsid w:val="00BC2B05"/>
    <w:rsid w:val="00C02F79"/>
    <w:rsid w:val="00C232A5"/>
    <w:rsid w:val="00C342EE"/>
    <w:rsid w:val="00C52266"/>
    <w:rsid w:val="00C6077E"/>
    <w:rsid w:val="00C748A7"/>
    <w:rsid w:val="00C75028"/>
    <w:rsid w:val="00C76428"/>
    <w:rsid w:val="00C80ABA"/>
    <w:rsid w:val="00C91C65"/>
    <w:rsid w:val="00C96DE0"/>
    <w:rsid w:val="00CB2B4B"/>
    <w:rsid w:val="00CB6406"/>
    <w:rsid w:val="00CC4B45"/>
    <w:rsid w:val="00CC6CA1"/>
    <w:rsid w:val="00CE2097"/>
    <w:rsid w:val="00CE2428"/>
    <w:rsid w:val="00CE526C"/>
    <w:rsid w:val="00CF4A75"/>
    <w:rsid w:val="00CF66CA"/>
    <w:rsid w:val="00D02B73"/>
    <w:rsid w:val="00D1311E"/>
    <w:rsid w:val="00D14521"/>
    <w:rsid w:val="00D25A6C"/>
    <w:rsid w:val="00D32D28"/>
    <w:rsid w:val="00D32FF8"/>
    <w:rsid w:val="00D36232"/>
    <w:rsid w:val="00D421ED"/>
    <w:rsid w:val="00D508C9"/>
    <w:rsid w:val="00D557E3"/>
    <w:rsid w:val="00D64F63"/>
    <w:rsid w:val="00D75B96"/>
    <w:rsid w:val="00D9330B"/>
    <w:rsid w:val="00D946EB"/>
    <w:rsid w:val="00D96846"/>
    <w:rsid w:val="00D96FA0"/>
    <w:rsid w:val="00DA03DA"/>
    <w:rsid w:val="00DA6A3D"/>
    <w:rsid w:val="00DB0402"/>
    <w:rsid w:val="00DB0BDF"/>
    <w:rsid w:val="00DB717E"/>
    <w:rsid w:val="00DB789D"/>
    <w:rsid w:val="00DC0148"/>
    <w:rsid w:val="00DC1FC1"/>
    <w:rsid w:val="00DC4824"/>
    <w:rsid w:val="00DD2345"/>
    <w:rsid w:val="00DD2912"/>
    <w:rsid w:val="00DD73D3"/>
    <w:rsid w:val="00DE01C5"/>
    <w:rsid w:val="00DE04AD"/>
    <w:rsid w:val="00DE3D88"/>
    <w:rsid w:val="00DF25E2"/>
    <w:rsid w:val="00DF448D"/>
    <w:rsid w:val="00E1316B"/>
    <w:rsid w:val="00E14613"/>
    <w:rsid w:val="00E1697F"/>
    <w:rsid w:val="00E22EF3"/>
    <w:rsid w:val="00E46905"/>
    <w:rsid w:val="00E52C33"/>
    <w:rsid w:val="00E5404A"/>
    <w:rsid w:val="00E56F9A"/>
    <w:rsid w:val="00E574F3"/>
    <w:rsid w:val="00E57B04"/>
    <w:rsid w:val="00E72691"/>
    <w:rsid w:val="00E826FF"/>
    <w:rsid w:val="00E87E25"/>
    <w:rsid w:val="00E927A6"/>
    <w:rsid w:val="00E956C2"/>
    <w:rsid w:val="00EB2195"/>
    <w:rsid w:val="00EB5AFB"/>
    <w:rsid w:val="00EB7CF2"/>
    <w:rsid w:val="00ED3B23"/>
    <w:rsid w:val="00ED4DA8"/>
    <w:rsid w:val="00EE06AE"/>
    <w:rsid w:val="00EE320A"/>
    <w:rsid w:val="00EE4DCF"/>
    <w:rsid w:val="00EE56C1"/>
    <w:rsid w:val="00EF53DE"/>
    <w:rsid w:val="00F000E4"/>
    <w:rsid w:val="00F07700"/>
    <w:rsid w:val="00F10D42"/>
    <w:rsid w:val="00F1307B"/>
    <w:rsid w:val="00F344A6"/>
    <w:rsid w:val="00F367A0"/>
    <w:rsid w:val="00F37BC3"/>
    <w:rsid w:val="00F41E17"/>
    <w:rsid w:val="00F42B75"/>
    <w:rsid w:val="00F43893"/>
    <w:rsid w:val="00F45EFE"/>
    <w:rsid w:val="00F474F4"/>
    <w:rsid w:val="00F629D9"/>
    <w:rsid w:val="00F63EE2"/>
    <w:rsid w:val="00F77283"/>
    <w:rsid w:val="00F806A0"/>
    <w:rsid w:val="00F96DDB"/>
    <w:rsid w:val="00F97198"/>
    <w:rsid w:val="00FA3461"/>
    <w:rsid w:val="00FB566C"/>
    <w:rsid w:val="00FB7191"/>
    <w:rsid w:val="00FC1DA3"/>
    <w:rsid w:val="00FC33E1"/>
    <w:rsid w:val="00FC6942"/>
    <w:rsid w:val="00FD1C62"/>
    <w:rsid w:val="00FE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FB626"/>
  <w15:docId w15:val="{67353411-E4DF-4F42-A742-76136CCF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2"/>
        <w:szCs w:val="22"/>
        <w:lang w:val="ru-RU" w:eastAsia="en-US" w:bidi="ar-SA"/>
      </w:rPr>
    </w:rPrDefault>
    <w:pPrDefault>
      <w:pPr>
        <w:ind w:firstLine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7C6D"/>
    <w:pPr>
      <w:keepNext/>
      <w:keepLines/>
      <w:ind w:firstLine="0"/>
      <w:jc w:val="center"/>
      <w:outlineLvl w:val="0"/>
    </w:pPr>
    <w:rPr>
      <w:rFonts w:asciiTheme="minorHAnsi" w:eastAsiaTheme="majorEastAsia" w:hAnsiTheme="minorHAnsi" w:cstheme="minorHAnsi"/>
      <w:b/>
      <w:bCs/>
      <w:color w:val="FF0000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213CF"/>
    <w:pPr>
      <w:keepNext/>
      <w:keepLines/>
      <w:ind w:firstLine="426"/>
      <w:outlineLvl w:val="1"/>
    </w:pPr>
    <w:rPr>
      <w:rFonts w:asciiTheme="minorHAnsi" w:eastAsiaTheme="majorEastAsia" w:hAnsiTheme="minorHAnsi" w:cstheme="minorHAnsi"/>
      <w:b/>
      <w:bCs/>
      <w:i/>
      <w:iCs/>
      <w:color w:val="0000CC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00687"/>
    <w:pPr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51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2B05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06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100687"/>
    <w:rPr>
      <w:b/>
      <w:bCs/>
    </w:rPr>
  </w:style>
  <w:style w:type="paragraph" w:styleId="a5">
    <w:name w:val="header"/>
    <w:basedOn w:val="a"/>
    <w:link w:val="a6"/>
    <w:uiPriority w:val="99"/>
    <w:unhideWhenUsed/>
    <w:rsid w:val="001006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00687"/>
  </w:style>
  <w:style w:type="paragraph" w:styleId="a7">
    <w:name w:val="footer"/>
    <w:basedOn w:val="a"/>
    <w:link w:val="a8"/>
    <w:uiPriority w:val="99"/>
    <w:unhideWhenUsed/>
    <w:rsid w:val="001006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00687"/>
  </w:style>
  <w:style w:type="character" w:customStyle="1" w:styleId="60">
    <w:name w:val="Заголовок 6 Знак"/>
    <w:basedOn w:val="a0"/>
    <w:link w:val="6"/>
    <w:uiPriority w:val="9"/>
    <w:semiHidden/>
    <w:rsid w:val="0018051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9">
    <w:name w:val="Emphasis"/>
    <w:basedOn w:val="a0"/>
    <w:uiPriority w:val="20"/>
    <w:qFormat/>
    <w:rsid w:val="00D508C9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B2529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529D"/>
    <w:rPr>
      <w:rFonts w:ascii="Tahoma" w:hAnsi="Tahoma" w:cs="Tahoma"/>
      <w:sz w:val="16"/>
      <w:szCs w:val="16"/>
    </w:rPr>
  </w:style>
  <w:style w:type="character" w:customStyle="1" w:styleId="original-text">
    <w:name w:val="original-text"/>
    <w:basedOn w:val="a0"/>
    <w:rsid w:val="00F806A0"/>
  </w:style>
  <w:style w:type="character" w:styleId="ac">
    <w:name w:val="Hyperlink"/>
    <w:basedOn w:val="a0"/>
    <w:uiPriority w:val="99"/>
    <w:unhideWhenUsed/>
    <w:rsid w:val="00F37BC3"/>
    <w:rPr>
      <w:color w:val="0000FF" w:themeColor="hyperlink"/>
      <w:u w:val="single"/>
    </w:rPr>
  </w:style>
  <w:style w:type="character" w:customStyle="1" w:styleId="c5">
    <w:name w:val="c5"/>
    <w:basedOn w:val="a0"/>
    <w:rsid w:val="00A85689"/>
  </w:style>
  <w:style w:type="character" w:customStyle="1" w:styleId="c1">
    <w:name w:val="c1"/>
    <w:basedOn w:val="a0"/>
    <w:rsid w:val="0008555D"/>
  </w:style>
  <w:style w:type="character" w:customStyle="1" w:styleId="c2">
    <w:name w:val="c2"/>
    <w:basedOn w:val="a0"/>
    <w:rsid w:val="0008555D"/>
  </w:style>
  <w:style w:type="character" w:customStyle="1" w:styleId="10">
    <w:name w:val="Заголовок 1 Знак"/>
    <w:basedOn w:val="a0"/>
    <w:link w:val="1"/>
    <w:uiPriority w:val="9"/>
    <w:rsid w:val="00A67C6D"/>
    <w:rPr>
      <w:rFonts w:asciiTheme="minorHAnsi" w:eastAsiaTheme="majorEastAsia" w:hAnsiTheme="minorHAnsi" w:cstheme="minorHAnsi"/>
      <w:b/>
      <w:bCs/>
      <w:color w:val="FF0000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213CF"/>
    <w:rPr>
      <w:rFonts w:asciiTheme="minorHAnsi" w:eastAsiaTheme="majorEastAsia" w:hAnsiTheme="minorHAnsi" w:cstheme="minorHAnsi"/>
      <w:b/>
      <w:bCs/>
      <w:i/>
      <w:iCs/>
      <w:color w:val="0000CC"/>
      <w:sz w:val="48"/>
      <w:szCs w:val="48"/>
    </w:rPr>
  </w:style>
  <w:style w:type="character" w:styleId="ad">
    <w:name w:val="FollowedHyperlink"/>
    <w:basedOn w:val="a0"/>
    <w:uiPriority w:val="99"/>
    <w:semiHidden/>
    <w:unhideWhenUsed/>
    <w:rsid w:val="005A76FD"/>
    <w:rPr>
      <w:color w:val="800080" w:themeColor="followedHyperlink"/>
      <w:u w:val="single"/>
    </w:rPr>
  </w:style>
  <w:style w:type="paragraph" w:styleId="ae">
    <w:name w:val="TOC Heading"/>
    <w:basedOn w:val="1"/>
    <w:next w:val="a"/>
    <w:uiPriority w:val="39"/>
    <w:unhideWhenUsed/>
    <w:qFormat/>
    <w:rsid w:val="00D02B73"/>
    <w:pPr>
      <w:spacing w:before="480"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02B73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997065"/>
    <w:pPr>
      <w:tabs>
        <w:tab w:val="right" w:leader="dot" w:pos="10195"/>
      </w:tabs>
      <w:ind w:left="426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1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4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13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5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92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012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92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6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0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30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9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56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42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2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ar-Forum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853D8-265B-40F6-B643-6CA9A7633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3353</Words>
  <Characters>19113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Hagich Hagatnik</dc:creator>
  <cp:lastModifiedBy>salafeet</cp:lastModifiedBy>
  <cp:revision>3</cp:revision>
  <cp:lastPrinted>2025-01-27T07:19:00Z</cp:lastPrinted>
  <dcterms:created xsi:type="dcterms:W3CDTF">2025-02-20T19:21:00Z</dcterms:created>
  <dcterms:modified xsi:type="dcterms:W3CDTF">2025-02-20T19:22:00Z</dcterms:modified>
</cp:coreProperties>
</file>